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FA8" w14:textId="0A31C5D4" w:rsidR="00DD7074" w:rsidRPr="00A167BF" w:rsidRDefault="00DD7074" w:rsidP="00DD7074">
      <w:pPr>
        <w:jc w:val="center"/>
        <w:rPr>
          <w:rFonts w:ascii="Times New Roman" w:hAnsi="Times New Roman" w:cs="Times New Roman"/>
          <w:b/>
          <w:bCs/>
          <w:sz w:val="24"/>
          <w:szCs w:val="24"/>
        </w:rPr>
      </w:pPr>
      <w:r w:rsidRPr="00A167BF">
        <w:rPr>
          <w:rFonts w:ascii="Times New Roman" w:hAnsi="Times New Roman" w:cs="Times New Roman"/>
          <w:b/>
          <w:bCs/>
          <w:sz w:val="24"/>
          <w:szCs w:val="24"/>
        </w:rPr>
        <w:t>Transportation, and Housing and Urban Development, and Related Agencies (THUD)</w:t>
      </w:r>
    </w:p>
    <w:p w14:paraId="3996F4E8" w14:textId="27043EDC" w:rsidR="00A3679A" w:rsidRPr="00A167BF" w:rsidRDefault="00A3679A" w:rsidP="00A3679A">
      <w:pPr>
        <w:pStyle w:val="NormalWeb"/>
        <w:jc w:val="center"/>
        <w:rPr>
          <w:b/>
          <w:bCs/>
        </w:rPr>
      </w:pPr>
      <w:r w:rsidRPr="00A167BF">
        <w:rPr>
          <w:b/>
          <w:bCs/>
        </w:rPr>
        <w:t>FY2</w:t>
      </w:r>
      <w:r w:rsidR="00C16868" w:rsidRPr="00A167BF">
        <w:rPr>
          <w:b/>
          <w:bCs/>
        </w:rPr>
        <w:t>5</w:t>
      </w:r>
      <w:r w:rsidRPr="00A167BF">
        <w:rPr>
          <w:b/>
          <w:bCs/>
        </w:rPr>
        <w:t xml:space="preserve"> Community Project Funding Request Form</w:t>
      </w:r>
    </w:p>
    <w:p w14:paraId="368571F8" w14:textId="4C5A165F" w:rsidR="00CD6BB2" w:rsidRPr="00A167BF" w:rsidRDefault="00CD6BB2" w:rsidP="00CD6BB2">
      <w:pPr>
        <w:pStyle w:val="NormalWeb"/>
        <w:rPr>
          <w:color w:val="000000"/>
        </w:rPr>
      </w:pPr>
      <w:r w:rsidRPr="00A167BF">
        <w:rPr>
          <w:color w:val="000000"/>
        </w:rPr>
        <w:t>For fiscal year 202</w:t>
      </w:r>
      <w:r w:rsidR="00C16868" w:rsidRPr="00A167BF">
        <w:rPr>
          <w:color w:val="000000"/>
        </w:rPr>
        <w:t>5</w:t>
      </w:r>
      <w:r w:rsidRPr="00A167BF">
        <w:rPr>
          <w:color w:val="000000"/>
        </w:rPr>
        <w:t>, the Subcommittee will consider CPF requests in the following accounts (click the links for detailed guidance)</w:t>
      </w:r>
      <w:r w:rsidR="00C16868" w:rsidRPr="00A167BF">
        <w:rPr>
          <w:color w:val="000000"/>
        </w:rPr>
        <w:t>:</w:t>
      </w:r>
    </w:p>
    <w:p w14:paraId="15BDFB9B"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5" w:tgtFrame="_blank" w:history="1">
        <w:r w:rsidR="00C16868" w:rsidRPr="00A167BF">
          <w:rPr>
            <w:rStyle w:val="Hyperlink"/>
            <w:rFonts w:ascii="Times New Roman" w:hAnsi="Times New Roman" w:cs="Times New Roman"/>
            <w:spacing w:val="-1"/>
            <w:sz w:val="24"/>
            <w:szCs w:val="24"/>
          </w:rPr>
          <w:t>Transit In</w:t>
        </w:r>
        <w:r w:rsidR="00C16868" w:rsidRPr="00A167BF">
          <w:rPr>
            <w:rStyle w:val="Hyperlink"/>
            <w:rFonts w:ascii="Times New Roman" w:hAnsi="Times New Roman" w:cs="Times New Roman"/>
            <w:spacing w:val="-1"/>
            <w:sz w:val="24"/>
            <w:szCs w:val="24"/>
          </w:rPr>
          <w:t>f</w:t>
        </w:r>
        <w:r w:rsidR="00C16868" w:rsidRPr="00A167BF">
          <w:rPr>
            <w:rStyle w:val="Hyperlink"/>
            <w:rFonts w:ascii="Times New Roman" w:hAnsi="Times New Roman" w:cs="Times New Roman"/>
            <w:spacing w:val="-1"/>
            <w:sz w:val="24"/>
            <w:szCs w:val="24"/>
          </w:rPr>
          <w:t>rastructure Projects Guidance</w:t>
        </w:r>
      </w:hyperlink>
    </w:p>
    <w:p w14:paraId="346A2900"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6" w:tgtFrame="_blank" w:history="1">
        <w:r w:rsidR="00C16868" w:rsidRPr="00A167BF">
          <w:rPr>
            <w:rStyle w:val="Hyperlink"/>
            <w:rFonts w:ascii="Times New Roman" w:hAnsi="Times New Roman" w:cs="Times New Roman"/>
            <w:spacing w:val="-1"/>
            <w:sz w:val="24"/>
            <w:szCs w:val="24"/>
          </w:rPr>
          <w:t>Highway Infrastructure Projects Guidanc</w:t>
        </w:r>
        <w:r w:rsidR="00C16868" w:rsidRPr="00A167BF">
          <w:rPr>
            <w:rStyle w:val="Hyperlink"/>
            <w:rFonts w:ascii="Times New Roman" w:hAnsi="Times New Roman" w:cs="Times New Roman"/>
            <w:spacing w:val="-1"/>
            <w:sz w:val="24"/>
            <w:szCs w:val="24"/>
          </w:rPr>
          <w:t>e</w:t>
        </w:r>
      </w:hyperlink>
    </w:p>
    <w:p w14:paraId="67B3A79C"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7" w:tgtFrame="_blank" w:history="1">
        <w:r w:rsidR="00C16868" w:rsidRPr="00A167BF">
          <w:rPr>
            <w:rStyle w:val="Hyperlink"/>
            <w:rFonts w:ascii="Times New Roman" w:hAnsi="Times New Roman" w:cs="Times New Roman"/>
            <w:spacing w:val="-1"/>
            <w:sz w:val="24"/>
            <w:szCs w:val="24"/>
          </w:rPr>
          <w:t>Airport Improvement Program (AIP) Proj</w:t>
        </w:r>
        <w:r w:rsidR="00C16868" w:rsidRPr="00A167BF">
          <w:rPr>
            <w:rStyle w:val="Hyperlink"/>
            <w:rFonts w:ascii="Times New Roman" w:hAnsi="Times New Roman" w:cs="Times New Roman"/>
            <w:spacing w:val="-1"/>
            <w:sz w:val="24"/>
            <w:szCs w:val="24"/>
          </w:rPr>
          <w:t>e</w:t>
        </w:r>
        <w:r w:rsidR="00C16868" w:rsidRPr="00A167BF">
          <w:rPr>
            <w:rStyle w:val="Hyperlink"/>
            <w:rFonts w:ascii="Times New Roman" w:hAnsi="Times New Roman" w:cs="Times New Roman"/>
            <w:spacing w:val="-1"/>
            <w:sz w:val="24"/>
            <w:szCs w:val="24"/>
          </w:rPr>
          <w:t>cts Guidance</w:t>
        </w:r>
      </w:hyperlink>
    </w:p>
    <w:p w14:paraId="7231F7DE"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8" w:tgtFrame="_blank" w:history="1">
        <w:r w:rsidR="00C16868" w:rsidRPr="00A167BF">
          <w:rPr>
            <w:rStyle w:val="Hyperlink"/>
            <w:rFonts w:ascii="Times New Roman" w:hAnsi="Times New Roman" w:cs="Times New Roman"/>
            <w:spacing w:val="-1"/>
            <w:sz w:val="24"/>
            <w:szCs w:val="24"/>
          </w:rPr>
          <w:t>Port Infrastructure Development Program Pro</w:t>
        </w:r>
        <w:r w:rsidR="00C16868" w:rsidRPr="00A167BF">
          <w:rPr>
            <w:rStyle w:val="Hyperlink"/>
            <w:rFonts w:ascii="Times New Roman" w:hAnsi="Times New Roman" w:cs="Times New Roman"/>
            <w:spacing w:val="-1"/>
            <w:sz w:val="24"/>
            <w:szCs w:val="24"/>
          </w:rPr>
          <w:t>j</w:t>
        </w:r>
        <w:r w:rsidR="00C16868" w:rsidRPr="00A167BF">
          <w:rPr>
            <w:rStyle w:val="Hyperlink"/>
            <w:rFonts w:ascii="Times New Roman" w:hAnsi="Times New Roman" w:cs="Times New Roman"/>
            <w:spacing w:val="-1"/>
            <w:sz w:val="24"/>
            <w:szCs w:val="24"/>
          </w:rPr>
          <w:t>ects Guidance</w:t>
        </w:r>
      </w:hyperlink>
    </w:p>
    <w:p w14:paraId="01FEE495"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9" w:tgtFrame="_blank" w:history="1">
        <w:r w:rsidR="00C16868" w:rsidRPr="00A167BF">
          <w:rPr>
            <w:rStyle w:val="Hyperlink"/>
            <w:rFonts w:ascii="Times New Roman" w:hAnsi="Times New Roman" w:cs="Times New Roman"/>
            <w:spacing w:val="-1"/>
            <w:sz w:val="24"/>
            <w:szCs w:val="24"/>
          </w:rPr>
          <w:t>Consolidated Rail Infrastructure and Sa</w:t>
        </w:r>
        <w:r w:rsidR="00C16868" w:rsidRPr="00A167BF">
          <w:rPr>
            <w:rStyle w:val="Hyperlink"/>
            <w:rFonts w:ascii="Times New Roman" w:hAnsi="Times New Roman" w:cs="Times New Roman"/>
            <w:spacing w:val="-1"/>
            <w:sz w:val="24"/>
            <w:szCs w:val="24"/>
          </w:rPr>
          <w:t>f</w:t>
        </w:r>
        <w:r w:rsidR="00C16868" w:rsidRPr="00A167BF">
          <w:rPr>
            <w:rStyle w:val="Hyperlink"/>
            <w:rFonts w:ascii="Times New Roman" w:hAnsi="Times New Roman" w:cs="Times New Roman"/>
            <w:spacing w:val="-1"/>
            <w:sz w:val="24"/>
            <w:szCs w:val="24"/>
          </w:rPr>
          <w:t>ety Improvements (CRISI) Projects Guidance</w:t>
        </w:r>
      </w:hyperlink>
    </w:p>
    <w:p w14:paraId="2A93CF05" w14:textId="77777777" w:rsidR="00C16868" w:rsidRPr="00A167BF" w:rsidRDefault="000E495A" w:rsidP="00C16868">
      <w:pPr>
        <w:numPr>
          <w:ilvl w:val="0"/>
          <w:numId w:val="3"/>
        </w:numPr>
        <w:shd w:val="clear" w:color="auto" w:fill="FFFFFF"/>
        <w:spacing w:before="100" w:beforeAutospacing="1" w:after="100" w:afterAutospacing="1"/>
        <w:rPr>
          <w:rFonts w:ascii="Times New Roman" w:hAnsi="Times New Roman" w:cs="Times New Roman"/>
          <w:color w:val="292929"/>
          <w:spacing w:val="-1"/>
          <w:sz w:val="24"/>
          <w:szCs w:val="24"/>
        </w:rPr>
      </w:pPr>
      <w:hyperlink r:id="rId10" w:tgtFrame="_blank" w:history="1">
        <w:r w:rsidR="00C16868" w:rsidRPr="00A167BF">
          <w:rPr>
            <w:rStyle w:val="Hyperlink"/>
            <w:rFonts w:ascii="Times New Roman" w:hAnsi="Times New Roman" w:cs="Times New Roman"/>
            <w:spacing w:val="-1"/>
            <w:sz w:val="24"/>
            <w:szCs w:val="24"/>
          </w:rPr>
          <w:t>Community Development Fund - Econ</w:t>
        </w:r>
        <w:r w:rsidR="00C16868" w:rsidRPr="00A167BF">
          <w:rPr>
            <w:rStyle w:val="Hyperlink"/>
            <w:rFonts w:ascii="Times New Roman" w:hAnsi="Times New Roman" w:cs="Times New Roman"/>
            <w:spacing w:val="-1"/>
            <w:sz w:val="24"/>
            <w:szCs w:val="24"/>
          </w:rPr>
          <w:t>o</w:t>
        </w:r>
        <w:r w:rsidR="00C16868" w:rsidRPr="00A167BF">
          <w:rPr>
            <w:rStyle w:val="Hyperlink"/>
            <w:rFonts w:ascii="Times New Roman" w:hAnsi="Times New Roman" w:cs="Times New Roman"/>
            <w:spacing w:val="-1"/>
            <w:sz w:val="24"/>
            <w:szCs w:val="24"/>
          </w:rPr>
          <w:t>mic Development Initiative (EDI) Projects Guidance</w:t>
        </w:r>
      </w:hyperlink>
    </w:p>
    <w:p w14:paraId="1C758749" w14:textId="791BD6DD" w:rsidR="00A3679A" w:rsidRPr="00A167BF" w:rsidRDefault="00A3679A" w:rsidP="00A3679A">
      <w:pPr>
        <w:pStyle w:val="NormalWeb"/>
        <w:rPr>
          <w:b/>
          <w:bCs/>
        </w:rPr>
      </w:pPr>
      <w:r w:rsidRPr="00A167BF">
        <w:rPr>
          <w:b/>
          <w:bCs/>
        </w:rPr>
        <w:t>Please fill out the following:</w:t>
      </w:r>
    </w:p>
    <w:p w14:paraId="7F63B98E" w14:textId="4CCC40C6" w:rsidR="00A91E5E"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Requesting Entity (Legal Title):</w:t>
      </w:r>
    </w:p>
    <w:p w14:paraId="3632E3ED" w14:textId="74D16EF0" w:rsidR="00A91E5E"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Full Address (Please write on one line):</w:t>
      </w:r>
    </w:p>
    <w:p w14:paraId="0B3C7B04" w14:textId="555029E8" w:rsidR="00A91E5E"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Requesting Entity Staff Contact Information: Name/Title/Business Phone/Cell Phone/Email:</w:t>
      </w:r>
    </w:p>
    <w:p w14:paraId="01418201" w14:textId="78E0DF7E" w:rsidR="0090244E" w:rsidRPr="00A167BF" w:rsidRDefault="0090244E" w:rsidP="0013543F">
      <w:pPr>
        <w:pStyle w:val="ListParagraph"/>
        <w:numPr>
          <w:ilvl w:val="0"/>
          <w:numId w:val="2"/>
        </w:numPr>
        <w:rPr>
          <w:rStyle w:val="ui-provider"/>
          <w:rFonts w:ascii="Times New Roman" w:hAnsi="Times New Roman" w:cs="Times New Roman"/>
          <w:sz w:val="24"/>
          <w:szCs w:val="24"/>
        </w:rPr>
      </w:pPr>
      <w:r w:rsidRPr="00A167BF">
        <w:rPr>
          <w:rFonts w:ascii="Times New Roman" w:hAnsi="Times New Roman" w:cs="Times New Roman"/>
          <w:sz w:val="24"/>
          <w:szCs w:val="24"/>
        </w:rPr>
        <w:t xml:space="preserve">Requesting Entity </w:t>
      </w:r>
      <w:r w:rsidRPr="00A167BF">
        <w:rPr>
          <w:rStyle w:val="ui-provider"/>
          <w:rFonts w:ascii="Times New Roman" w:hAnsi="Times New Roman" w:cs="Times New Roman"/>
          <w:sz w:val="24"/>
          <w:szCs w:val="24"/>
        </w:rPr>
        <w:t>agency type (governmental, public, etc.</w:t>
      </w:r>
      <w:r w:rsidR="00C16868" w:rsidRPr="00A167BF">
        <w:rPr>
          <w:rStyle w:val="ui-provider"/>
          <w:rFonts w:ascii="Times New Roman" w:hAnsi="Times New Roman" w:cs="Times New Roman"/>
          <w:sz w:val="24"/>
          <w:szCs w:val="24"/>
        </w:rPr>
        <w:t xml:space="preserve"> – </w:t>
      </w:r>
      <w:r w:rsidR="00C16868" w:rsidRPr="00A167BF">
        <w:rPr>
          <w:rStyle w:val="ui-provider"/>
          <w:rFonts w:ascii="Times New Roman" w:hAnsi="Times New Roman" w:cs="Times New Roman"/>
          <w:b/>
          <w:bCs/>
          <w:sz w:val="24"/>
          <w:szCs w:val="24"/>
        </w:rPr>
        <w:t>Please note, nonprofit entities are not eligible for FY25 CPF funding under THUD, per Committee guidelines set by the Republican majority</w:t>
      </w:r>
      <w:r w:rsidRPr="00A167BF">
        <w:rPr>
          <w:rStyle w:val="ui-provider"/>
          <w:rFonts w:ascii="Times New Roman" w:hAnsi="Times New Roman" w:cs="Times New Roman"/>
          <w:sz w:val="24"/>
          <w:szCs w:val="24"/>
        </w:rPr>
        <w:t>):</w:t>
      </w:r>
    </w:p>
    <w:p w14:paraId="3922BA10" w14:textId="589727B9" w:rsidR="00A91E5E"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Project Name:</w:t>
      </w:r>
    </w:p>
    <w:p w14:paraId="04FE1122" w14:textId="77777777" w:rsidR="0090244E" w:rsidRPr="00A167BF" w:rsidRDefault="0090244E"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Cities in which the project is located and will be performed:</w:t>
      </w:r>
    </w:p>
    <w:p w14:paraId="4CA9840E"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Funding Amount Requested:</w:t>
      </w:r>
    </w:p>
    <w:p w14:paraId="1E3BEDBF"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Total Cost of Project and breakdown of funding sources (Detail all local, state and/or private funds. Are these funds secured, expected, or you are still seeking?):</w:t>
      </w:r>
    </w:p>
    <w:p w14:paraId="7C1C77FF"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Description of the Project:</w:t>
      </w:r>
    </w:p>
    <w:p w14:paraId="6B347A01"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Project Justification (Need for the project):</w:t>
      </w:r>
    </w:p>
    <w:p w14:paraId="573968AE"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Justification for why the project is an appropriate use of taxpayer funds and is a public benefit:</w:t>
      </w:r>
    </w:p>
    <w:p w14:paraId="5071BFD7"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If you are a public entity, is the project on your Capital Improvement Program: (Please provide documentation or explain why not)</w:t>
      </w:r>
    </w:p>
    <w:p w14:paraId="36D972C6" w14:textId="21E3EB91"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Explanation of how the federal funds will be spent (for example, on equipment, construction, labor, etc.):</w:t>
      </w:r>
    </w:p>
    <w:p w14:paraId="6D97468F" w14:textId="24E1E6ED" w:rsidR="0090244E" w:rsidRPr="00A167BF" w:rsidRDefault="0090244E"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 xml:space="preserve">Are you submitting this request to another Member of Congress? If so, </w:t>
      </w:r>
      <w:proofErr w:type="gramStart"/>
      <w:r w:rsidRPr="00A167BF">
        <w:rPr>
          <w:rFonts w:ascii="Times New Roman" w:hAnsi="Times New Roman" w:cs="Times New Roman"/>
          <w:sz w:val="24"/>
          <w:szCs w:val="24"/>
        </w:rPr>
        <w:t>who?:</w:t>
      </w:r>
      <w:proofErr w:type="gramEnd"/>
    </w:p>
    <w:p w14:paraId="6E7C0A0D" w14:textId="33F37132"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 xml:space="preserve">Appropriations Bill </w:t>
      </w:r>
      <w:r w:rsidR="00CD6BB2" w:rsidRPr="00A167BF">
        <w:rPr>
          <w:rFonts w:ascii="Times New Roman" w:hAnsi="Times New Roman" w:cs="Times New Roman"/>
          <w:sz w:val="24"/>
          <w:szCs w:val="24"/>
        </w:rPr>
        <w:t xml:space="preserve">(Subcommittee) </w:t>
      </w:r>
      <w:r w:rsidRPr="00A167BF">
        <w:rPr>
          <w:rFonts w:ascii="Times New Roman" w:hAnsi="Times New Roman" w:cs="Times New Roman"/>
          <w:sz w:val="24"/>
          <w:szCs w:val="24"/>
        </w:rPr>
        <w:t>for the Request:</w:t>
      </w:r>
    </w:p>
    <w:p w14:paraId="279A7E73"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Federal Agency for the Request:</w:t>
      </w:r>
    </w:p>
    <w:p w14:paraId="6CF1C0A4" w14:textId="77777777" w:rsidR="001C26BA" w:rsidRPr="00A167BF" w:rsidRDefault="001C26BA" w:rsidP="0013543F">
      <w:pPr>
        <w:pStyle w:val="ListParagraph"/>
        <w:numPr>
          <w:ilvl w:val="0"/>
          <w:numId w:val="2"/>
        </w:numPr>
        <w:rPr>
          <w:rFonts w:ascii="Times New Roman" w:hAnsi="Times New Roman" w:cs="Times New Roman"/>
          <w:sz w:val="24"/>
          <w:szCs w:val="24"/>
        </w:rPr>
      </w:pPr>
      <w:r w:rsidRPr="00A167BF">
        <w:rPr>
          <w:rFonts w:ascii="Times New Roman" w:hAnsi="Times New Roman" w:cs="Times New Roman"/>
          <w:sz w:val="24"/>
          <w:szCs w:val="24"/>
        </w:rPr>
        <w:t>Account for the Request:</w:t>
      </w:r>
    </w:p>
    <w:p w14:paraId="15698FC5" w14:textId="77777777" w:rsidR="00CD6BB2" w:rsidRPr="00A167BF" w:rsidRDefault="00CD6BB2">
      <w:pPr>
        <w:spacing w:after="160" w:line="259" w:lineRule="auto"/>
        <w:rPr>
          <w:rFonts w:ascii="Times New Roman" w:eastAsia="Times New Roman" w:hAnsi="Times New Roman" w:cs="Times New Roman"/>
          <w:sz w:val="24"/>
          <w:szCs w:val="24"/>
          <w:u w:val="single"/>
        </w:rPr>
      </w:pPr>
      <w:r w:rsidRPr="00A167BF">
        <w:rPr>
          <w:rFonts w:ascii="Times New Roman" w:hAnsi="Times New Roman" w:cs="Times New Roman"/>
          <w:sz w:val="24"/>
          <w:szCs w:val="24"/>
          <w:u w:val="single"/>
        </w:rPr>
        <w:br w:type="page"/>
      </w:r>
    </w:p>
    <w:p w14:paraId="3FE197CB" w14:textId="66DBB2DC" w:rsidR="0090244E" w:rsidRPr="00A167BF" w:rsidRDefault="00A3679A" w:rsidP="00A3679A">
      <w:pPr>
        <w:pStyle w:val="NormalWeb"/>
        <w:rPr>
          <w:u w:val="single"/>
        </w:rPr>
      </w:pPr>
      <w:r w:rsidRPr="00A167BF">
        <w:rPr>
          <w:u w:val="single"/>
        </w:rPr>
        <w:lastRenderedPageBreak/>
        <w:t>Additional information and required questions</w:t>
      </w:r>
      <w:r w:rsidR="0090244E" w:rsidRPr="00A167BF">
        <w:rPr>
          <w:u w:val="single"/>
        </w:rPr>
        <w:t xml:space="preserve"> for each account</w:t>
      </w:r>
      <w:r w:rsidRPr="00A167BF">
        <w:rPr>
          <w:u w:val="single"/>
        </w:rPr>
        <w:t xml:space="preserve">: </w:t>
      </w:r>
    </w:p>
    <w:p w14:paraId="2CF03336" w14:textId="470D396D" w:rsidR="00DD7074" w:rsidRPr="00A167BF" w:rsidRDefault="00DD7074" w:rsidP="00DD7074">
      <w:pPr>
        <w:rPr>
          <w:rFonts w:ascii="Times New Roman" w:hAnsi="Times New Roman" w:cs="Times New Roman"/>
          <w:b/>
          <w:bCs/>
          <w:sz w:val="24"/>
          <w:szCs w:val="24"/>
        </w:rPr>
      </w:pPr>
      <w:r w:rsidRPr="00A167BF">
        <w:rPr>
          <w:rFonts w:ascii="Times New Roman" w:hAnsi="Times New Roman" w:cs="Times New Roman"/>
          <w:b/>
          <w:bCs/>
          <w:sz w:val="24"/>
          <w:szCs w:val="24"/>
        </w:rPr>
        <w:t>Department of Transportation – Airport Improvement Program</w:t>
      </w:r>
    </w:p>
    <w:p w14:paraId="64A01945"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AIP Community Project Funding requests are intended to enhance airport safety, capacity, and </w:t>
      </w:r>
    </w:p>
    <w:p w14:paraId="6CF6483A"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security, and environmental concerns.</w:t>
      </w:r>
    </w:p>
    <w:p w14:paraId="62FAB5B0" w14:textId="77777777" w:rsidR="00540B78" w:rsidRPr="00A167BF" w:rsidRDefault="00540B78" w:rsidP="00540B78">
      <w:pPr>
        <w:rPr>
          <w:rFonts w:ascii="Times New Roman" w:hAnsi="Times New Roman" w:cs="Times New Roman"/>
          <w:sz w:val="24"/>
          <w:szCs w:val="24"/>
        </w:rPr>
      </w:pPr>
    </w:p>
    <w:p w14:paraId="3F3DC2F2" w14:textId="7040048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All projects must be:</w:t>
      </w:r>
    </w:p>
    <w:p w14:paraId="42126F4A" w14:textId="43298338" w:rsidR="00540B78" w:rsidRPr="00A167BF" w:rsidRDefault="00540B78" w:rsidP="0013543F">
      <w:pPr>
        <w:pStyle w:val="ListParagraph"/>
        <w:numPr>
          <w:ilvl w:val="0"/>
          <w:numId w:val="6"/>
        </w:numPr>
        <w:rPr>
          <w:rFonts w:ascii="Times New Roman" w:hAnsi="Times New Roman" w:cs="Times New Roman"/>
          <w:sz w:val="24"/>
          <w:szCs w:val="24"/>
        </w:rPr>
      </w:pPr>
      <w:r w:rsidRPr="00A167BF">
        <w:rPr>
          <w:rFonts w:ascii="Times New Roman" w:hAnsi="Times New Roman" w:cs="Times New Roman"/>
          <w:sz w:val="24"/>
          <w:szCs w:val="24"/>
        </w:rPr>
        <w:t xml:space="preserve">AIP eligible in accordance with </w:t>
      </w:r>
      <w:hyperlink r:id="rId11" w:history="1">
        <w:r w:rsidRPr="00A167BF">
          <w:rPr>
            <w:rStyle w:val="Hyperlink"/>
            <w:rFonts w:ascii="Times New Roman" w:hAnsi="Times New Roman" w:cs="Times New Roman"/>
            <w:sz w:val="24"/>
            <w:szCs w:val="24"/>
          </w:rPr>
          <w:t>49 U.S.C. 47100 et seq</w:t>
        </w:r>
      </w:hyperlink>
      <w:r w:rsidRPr="00A167BF">
        <w:rPr>
          <w:rFonts w:ascii="Times New Roman" w:hAnsi="Times New Roman" w:cs="Times New Roman"/>
          <w:sz w:val="24"/>
          <w:szCs w:val="24"/>
        </w:rPr>
        <w:t>., and FAA policy and guidance.</w:t>
      </w:r>
    </w:p>
    <w:p w14:paraId="5844376F" w14:textId="45FE9450" w:rsidR="00540B78" w:rsidRPr="00A167BF" w:rsidRDefault="00540B78" w:rsidP="0013543F">
      <w:pPr>
        <w:pStyle w:val="ListParagraph"/>
        <w:numPr>
          <w:ilvl w:val="0"/>
          <w:numId w:val="6"/>
        </w:numPr>
        <w:rPr>
          <w:rFonts w:ascii="Times New Roman" w:hAnsi="Times New Roman" w:cs="Times New Roman"/>
          <w:sz w:val="24"/>
          <w:szCs w:val="24"/>
        </w:rPr>
      </w:pPr>
      <w:r w:rsidRPr="00A167BF">
        <w:rPr>
          <w:rFonts w:ascii="Times New Roman" w:hAnsi="Times New Roman" w:cs="Times New Roman"/>
          <w:sz w:val="24"/>
          <w:szCs w:val="24"/>
        </w:rPr>
        <w:t>Included in the FAA’s National Plan of Integrated Airport Systems (NPIAS).</w:t>
      </w:r>
    </w:p>
    <w:p w14:paraId="08587810" w14:textId="24FB9D4B" w:rsidR="00540B78" w:rsidRPr="00A167BF" w:rsidRDefault="00540B78" w:rsidP="0013543F">
      <w:pPr>
        <w:pStyle w:val="ListParagraph"/>
        <w:numPr>
          <w:ilvl w:val="0"/>
          <w:numId w:val="6"/>
        </w:numPr>
        <w:rPr>
          <w:rFonts w:ascii="Times New Roman" w:hAnsi="Times New Roman" w:cs="Times New Roman"/>
          <w:sz w:val="24"/>
          <w:szCs w:val="24"/>
        </w:rPr>
      </w:pPr>
      <w:r w:rsidRPr="00A167BF">
        <w:rPr>
          <w:rFonts w:ascii="Times New Roman" w:hAnsi="Times New Roman" w:cs="Times New Roman"/>
          <w:sz w:val="24"/>
          <w:szCs w:val="24"/>
        </w:rPr>
        <w:t>Supported broadly by local stakeholders, including residents, businesses, and elected officials.</w:t>
      </w:r>
    </w:p>
    <w:p w14:paraId="4502B4F6" w14:textId="2C9B07FA" w:rsidR="00540B78" w:rsidRPr="00A167BF" w:rsidRDefault="00540B78" w:rsidP="0013543F">
      <w:pPr>
        <w:pStyle w:val="ListParagraph"/>
        <w:numPr>
          <w:ilvl w:val="0"/>
          <w:numId w:val="6"/>
        </w:numPr>
        <w:rPr>
          <w:rFonts w:ascii="Times New Roman" w:hAnsi="Times New Roman" w:cs="Times New Roman"/>
          <w:sz w:val="24"/>
          <w:szCs w:val="24"/>
        </w:rPr>
      </w:pPr>
      <w:r w:rsidRPr="00A167BF">
        <w:rPr>
          <w:rFonts w:ascii="Times New Roman" w:hAnsi="Times New Roman" w:cs="Times New Roman"/>
          <w:sz w:val="24"/>
          <w:szCs w:val="24"/>
        </w:rPr>
        <w:t>Administered by an airport and/or airport sponsor.</w:t>
      </w:r>
    </w:p>
    <w:p w14:paraId="70A437DC" w14:textId="77777777" w:rsidR="00540B78" w:rsidRPr="00A167BF" w:rsidRDefault="00540B78" w:rsidP="00540B78">
      <w:pPr>
        <w:rPr>
          <w:rFonts w:ascii="Times New Roman" w:hAnsi="Times New Roman" w:cs="Times New Roman"/>
          <w:sz w:val="24"/>
          <w:szCs w:val="24"/>
        </w:rPr>
      </w:pPr>
    </w:p>
    <w:p w14:paraId="13E50F38" w14:textId="63CDFE5E"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Federal Requirements:</w:t>
      </w:r>
    </w:p>
    <w:p w14:paraId="5585A69E"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Projects will be subject to various Federal requirements such as competition in contracting, </w:t>
      </w:r>
      <w:proofErr w:type="gramStart"/>
      <w:r w:rsidRPr="00A167BF">
        <w:rPr>
          <w:rFonts w:ascii="Times New Roman" w:hAnsi="Times New Roman" w:cs="Times New Roman"/>
          <w:sz w:val="24"/>
          <w:szCs w:val="24"/>
        </w:rPr>
        <w:t>Buy</w:t>
      </w:r>
      <w:proofErr w:type="gramEnd"/>
      <w:r w:rsidRPr="00A167BF">
        <w:rPr>
          <w:rFonts w:ascii="Times New Roman" w:hAnsi="Times New Roman" w:cs="Times New Roman"/>
          <w:sz w:val="24"/>
          <w:szCs w:val="24"/>
        </w:rPr>
        <w:t xml:space="preserve"> </w:t>
      </w:r>
    </w:p>
    <w:p w14:paraId="0355DBFC"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America, and the National Environmental Policy Act. The potential grantee should reach out to </w:t>
      </w:r>
    </w:p>
    <w:p w14:paraId="0FE50B32"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FAA Regional District Offices to ensure that projects will </w:t>
      </w:r>
      <w:proofErr w:type="gramStart"/>
      <w:r w:rsidRPr="00A167BF">
        <w:rPr>
          <w:rFonts w:ascii="Times New Roman" w:hAnsi="Times New Roman" w:cs="Times New Roman"/>
          <w:sz w:val="24"/>
          <w:szCs w:val="24"/>
        </w:rPr>
        <w:t>be in compliance with</w:t>
      </w:r>
      <w:proofErr w:type="gramEnd"/>
      <w:r w:rsidRPr="00A167BF">
        <w:rPr>
          <w:rFonts w:ascii="Times New Roman" w:hAnsi="Times New Roman" w:cs="Times New Roman"/>
          <w:sz w:val="24"/>
          <w:szCs w:val="24"/>
        </w:rPr>
        <w:t xml:space="preserve"> these mandates.</w:t>
      </w:r>
    </w:p>
    <w:p w14:paraId="004210DD" w14:textId="77777777" w:rsidR="00540B78" w:rsidRPr="00A167BF" w:rsidRDefault="00540B78" w:rsidP="00540B78">
      <w:pPr>
        <w:rPr>
          <w:rFonts w:ascii="Times New Roman" w:hAnsi="Times New Roman" w:cs="Times New Roman"/>
          <w:sz w:val="24"/>
          <w:szCs w:val="24"/>
        </w:rPr>
      </w:pPr>
    </w:p>
    <w:p w14:paraId="60EB3CED" w14:textId="66FFD959"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Cost Share:</w:t>
      </w:r>
    </w:p>
    <w:p w14:paraId="3B8D400B"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For large and medium primary hub airports, the grant covers 75 percent of eligible costs (or 80 </w:t>
      </w:r>
    </w:p>
    <w:p w14:paraId="34DEA7B6"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percent for noise program implementation). For small primary, reliever, and general aviation </w:t>
      </w:r>
    </w:p>
    <w:p w14:paraId="5CD4B00E"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airports, the grant covers a range of 90-95 percent of eligible costs, based on </w:t>
      </w:r>
      <w:proofErr w:type="gramStart"/>
      <w:r w:rsidRPr="00A167BF">
        <w:rPr>
          <w:rFonts w:ascii="Times New Roman" w:hAnsi="Times New Roman" w:cs="Times New Roman"/>
          <w:sz w:val="24"/>
          <w:szCs w:val="24"/>
        </w:rPr>
        <w:t>statutory</w:t>
      </w:r>
      <w:proofErr w:type="gramEnd"/>
      <w:r w:rsidRPr="00A167BF">
        <w:rPr>
          <w:rFonts w:ascii="Times New Roman" w:hAnsi="Times New Roman" w:cs="Times New Roman"/>
          <w:sz w:val="24"/>
          <w:szCs w:val="24"/>
        </w:rPr>
        <w:t xml:space="preserve"> </w:t>
      </w:r>
    </w:p>
    <w:p w14:paraId="6672F91A"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requirements. Specific cost share requirements should be understood by the grantee, and </w:t>
      </w:r>
      <w:proofErr w:type="gramStart"/>
      <w:r w:rsidRPr="00A167BF">
        <w:rPr>
          <w:rFonts w:ascii="Times New Roman" w:hAnsi="Times New Roman" w:cs="Times New Roman"/>
          <w:sz w:val="24"/>
          <w:szCs w:val="24"/>
        </w:rPr>
        <w:t>verified</w:t>
      </w:r>
      <w:proofErr w:type="gramEnd"/>
      <w:r w:rsidRPr="00A167BF">
        <w:rPr>
          <w:rFonts w:ascii="Times New Roman" w:hAnsi="Times New Roman" w:cs="Times New Roman"/>
          <w:sz w:val="24"/>
          <w:szCs w:val="24"/>
        </w:rPr>
        <w:t xml:space="preserve"> </w:t>
      </w:r>
    </w:p>
    <w:p w14:paraId="63CB497D"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by the FAA Regional District Office, along with other requirements to receive FAA funding.</w:t>
      </w:r>
    </w:p>
    <w:p w14:paraId="6A431EBB" w14:textId="77777777" w:rsidR="00540B78" w:rsidRPr="00A167BF" w:rsidRDefault="00540B78" w:rsidP="00540B78">
      <w:pPr>
        <w:rPr>
          <w:rFonts w:ascii="Times New Roman" w:hAnsi="Times New Roman" w:cs="Times New Roman"/>
          <w:sz w:val="24"/>
          <w:szCs w:val="24"/>
        </w:rPr>
      </w:pPr>
    </w:p>
    <w:p w14:paraId="3A0A380C" w14:textId="4F7F182E"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Project Name. </w:t>
      </w:r>
    </w:p>
    <w:p w14:paraId="0A710522" w14:textId="77777777" w:rsidR="00540B78" w:rsidRPr="00A167BF" w:rsidRDefault="0090244E" w:rsidP="0013543F">
      <w:pPr>
        <w:pStyle w:val="ListParagraph"/>
        <w:numPr>
          <w:ilvl w:val="1"/>
          <w:numId w:val="5"/>
        </w:numPr>
        <w:rPr>
          <w:rFonts w:ascii="Times New Roman" w:hAnsi="Times New Roman" w:cs="Times New Roman"/>
          <w:sz w:val="24"/>
          <w:szCs w:val="24"/>
        </w:rPr>
      </w:pPr>
      <w:r w:rsidRPr="00A167BF">
        <w:rPr>
          <w:rFonts w:ascii="Times New Roman" w:hAnsi="Times New Roman" w:cs="Times New Roman"/>
          <w:sz w:val="24"/>
          <w:szCs w:val="24"/>
        </w:rPr>
        <w:t xml:space="preserve">EXAMPLE: Rehabilitate runway. Airport Name (3 letter or number airport code), City, State (2 letter postal code). </w:t>
      </w:r>
    </w:p>
    <w:p w14:paraId="3425F355" w14:textId="43E02ED2" w:rsidR="0090244E" w:rsidRPr="00A167BF" w:rsidRDefault="0090244E" w:rsidP="0013543F">
      <w:pPr>
        <w:pStyle w:val="ListParagraph"/>
        <w:numPr>
          <w:ilvl w:val="1"/>
          <w:numId w:val="5"/>
        </w:numPr>
        <w:rPr>
          <w:rFonts w:ascii="Times New Roman" w:hAnsi="Times New Roman" w:cs="Times New Roman"/>
          <w:sz w:val="24"/>
          <w:szCs w:val="24"/>
        </w:rPr>
      </w:pPr>
      <w:r w:rsidRPr="00A167BF">
        <w:rPr>
          <w:rFonts w:ascii="Times New Roman" w:hAnsi="Times New Roman" w:cs="Times New Roman"/>
          <w:sz w:val="24"/>
          <w:szCs w:val="24"/>
        </w:rPr>
        <w:t xml:space="preserve">NOTE: This description may be used to list the project in the House report and should be as accurate as possible to ensure that the funding is provided to the correct project and location. </w:t>
      </w:r>
    </w:p>
    <w:p w14:paraId="5AD27D50" w14:textId="77777777"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General description of the project and why it is needed. </w:t>
      </w:r>
    </w:p>
    <w:p w14:paraId="22BA74C0" w14:textId="77777777"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Has the airport sponsor provided assurances that the project is eligible under AIP statutes? Airport sponsors should engage with their Federal Aviation Administration Airport District Offices to ensure eligibility under statutory requirements. </w:t>
      </w:r>
    </w:p>
    <w:p w14:paraId="16819A33" w14:textId="77777777"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What are the benefits of this project and why is it a priority? </w:t>
      </w:r>
    </w:p>
    <w:p w14:paraId="673144A9" w14:textId="2469CB61"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Amount requested for the Community Project Funding for fiscal year 202</w:t>
      </w:r>
      <w:r w:rsidR="00A167BF">
        <w:rPr>
          <w:rFonts w:ascii="Times New Roman" w:hAnsi="Times New Roman" w:cs="Times New Roman"/>
          <w:sz w:val="24"/>
          <w:szCs w:val="24"/>
        </w:rPr>
        <w:t>5</w:t>
      </w:r>
      <w:r w:rsidRPr="00A167BF">
        <w:rPr>
          <w:rFonts w:ascii="Times New Roman" w:hAnsi="Times New Roman" w:cs="Times New Roman"/>
          <w:sz w:val="24"/>
          <w:szCs w:val="24"/>
        </w:rPr>
        <w:t xml:space="preserve">, and the total project cost. </w:t>
      </w:r>
    </w:p>
    <w:p w14:paraId="0CB4CBD3" w14:textId="77777777"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Estimated start and completion dates. </w:t>
      </w:r>
    </w:p>
    <w:p w14:paraId="29273035" w14:textId="77777777" w:rsidR="0090244E"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 xml:space="preserve">Does the project have other public (federal, state, local) and/or private funds for the required cost-share and committed for the forecasted operations and maintenance costs? What is the source and amount of those funds? </w:t>
      </w:r>
    </w:p>
    <w:p w14:paraId="749625CE" w14:textId="449F2A51" w:rsidR="00DD7074" w:rsidRPr="00A167BF" w:rsidRDefault="0090244E" w:rsidP="0013543F">
      <w:pPr>
        <w:pStyle w:val="ListParagraph"/>
        <w:numPr>
          <w:ilvl w:val="0"/>
          <w:numId w:val="4"/>
        </w:numPr>
        <w:rPr>
          <w:rFonts w:ascii="Times New Roman" w:hAnsi="Times New Roman" w:cs="Times New Roman"/>
          <w:sz w:val="24"/>
          <w:szCs w:val="24"/>
        </w:rPr>
      </w:pPr>
      <w:r w:rsidRPr="00A167BF">
        <w:rPr>
          <w:rFonts w:ascii="Times New Roman" w:hAnsi="Times New Roman" w:cs="Times New Roman"/>
          <w:sz w:val="24"/>
          <w:szCs w:val="24"/>
        </w:rPr>
        <w:t>Has the airport submitted a grant application for this same project to FAA?</w:t>
      </w:r>
    </w:p>
    <w:p w14:paraId="50C85E92" w14:textId="77777777" w:rsidR="0090244E" w:rsidRPr="00A167BF" w:rsidRDefault="0090244E" w:rsidP="0090244E">
      <w:pPr>
        <w:rPr>
          <w:rFonts w:ascii="Times New Roman" w:hAnsi="Times New Roman" w:cs="Times New Roman"/>
          <w:b/>
          <w:bCs/>
          <w:sz w:val="24"/>
          <w:szCs w:val="24"/>
        </w:rPr>
      </w:pPr>
    </w:p>
    <w:p w14:paraId="2EF320CA" w14:textId="77777777" w:rsidR="00CD6BB2" w:rsidRPr="00A167BF" w:rsidRDefault="00CD6BB2">
      <w:pPr>
        <w:spacing w:after="160" w:line="259" w:lineRule="auto"/>
        <w:rPr>
          <w:rFonts w:ascii="Times New Roman" w:hAnsi="Times New Roman" w:cs="Times New Roman"/>
          <w:b/>
          <w:bCs/>
          <w:sz w:val="24"/>
          <w:szCs w:val="24"/>
        </w:rPr>
      </w:pPr>
      <w:r w:rsidRPr="00A167BF">
        <w:rPr>
          <w:rFonts w:ascii="Times New Roman" w:hAnsi="Times New Roman" w:cs="Times New Roman"/>
          <w:b/>
          <w:bCs/>
          <w:sz w:val="24"/>
          <w:szCs w:val="24"/>
        </w:rPr>
        <w:br w:type="page"/>
      </w:r>
    </w:p>
    <w:p w14:paraId="15E95BD6" w14:textId="0DBD36FC" w:rsidR="00DD7074" w:rsidRPr="00A167BF" w:rsidRDefault="00DD7074" w:rsidP="00DD7074">
      <w:pPr>
        <w:rPr>
          <w:rFonts w:ascii="Times New Roman" w:hAnsi="Times New Roman" w:cs="Times New Roman"/>
          <w:b/>
          <w:bCs/>
          <w:sz w:val="24"/>
          <w:szCs w:val="24"/>
        </w:rPr>
      </w:pPr>
      <w:r w:rsidRPr="00A167BF">
        <w:rPr>
          <w:rFonts w:ascii="Times New Roman" w:hAnsi="Times New Roman" w:cs="Times New Roman"/>
          <w:b/>
          <w:bCs/>
          <w:sz w:val="24"/>
          <w:szCs w:val="24"/>
        </w:rPr>
        <w:lastRenderedPageBreak/>
        <w:t>Department of Transportation – Highway Infrastructure Projects</w:t>
      </w:r>
    </w:p>
    <w:p w14:paraId="204D4A49"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Highway Infrastructure Projects are capital projects eligible under title 23 of the United States </w:t>
      </w:r>
    </w:p>
    <w:p w14:paraId="50279667"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Code. Eligible projects are described under Section 133(b) of title 23, United States Code, as </w:t>
      </w:r>
    </w:p>
    <w:p w14:paraId="19C1DCFD" w14:textId="7777777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amended by title III of division A of the Infrastructure Investment and Jobs Act. Tribal and </w:t>
      </w:r>
    </w:p>
    <w:p w14:paraId="7F17ADFC" w14:textId="4770A27B"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territorial capital projects authorized under chapters 1 and 2 of title 23, United States Code, are also eligible.</w:t>
      </w:r>
    </w:p>
    <w:p w14:paraId="4DB945A2" w14:textId="77777777" w:rsidR="00540B78" w:rsidRPr="00A167BF" w:rsidRDefault="00540B78" w:rsidP="00540B78">
      <w:pPr>
        <w:rPr>
          <w:rFonts w:ascii="Times New Roman" w:hAnsi="Times New Roman" w:cs="Times New Roman"/>
          <w:sz w:val="24"/>
          <w:szCs w:val="24"/>
        </w:rPr>
      </w:pPr>
    </w:p>
    <w:p w14:paraId="38C5FEFF" w14:textId="23760648"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The Subcommittee </w:t>
      </w:r>
      <w:r w:rsidRPr="00A167BF">
        <w:rPr>
          <w:rFonts w:ascii="Times New Roman" w:hAnsi="Times New Roman" w:cs="Times New Roman"/>
          <w:sz w:val="24"/>
          <w:szCs w:val="24"/>
          <w:u w:val="single"/>
        </w:rPr>
        <w:t>will not fund</w:t>
      </w:r>
      <w:r w:rsidRPr="00A167BF">
        <w:rPr>
          <w:rFonts w:ascii="Times New Roman" w:hAnsi="Times New Roman" w:cs="Times New Roman"/>
          <w:sz w:val="24"/>
          <w:szCs w:val="24"/>
        </w:rPr>
        <w:t xml:space="preserve"> activities that are administrative in nature even if they are eligible expenses under the statutory citation. These include general operating expenses, and </w:t>
      </w:r>
    </w:p>
    <w:p w14:paraId="1ED45DBF" w14:textId="7F25B417"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planning activities required under sections 134 and 135 of title 23, United States Code.</w:t>
      </w:r>
    </w:p>
    <w:p w14:paraId="647AC579" w14:textId="77777777" w:rsidR="00540B78" w:rsidRPr="00A167BF" w:rsidRDefault="00540B78" w:rsidP="00540B78">
      <w:pPr>
        <w:rPr>
          <w:rFonts w:ascii="Times New Roman" w:hAnsi="Times New Roman" w:cs="Times New Roman"/>
          <w:sz w:val="24"/>
          <w:szCs w:val="24"/>
        </w:rPr>
      </w:pPr>
    </w:p>
    <w:p w14:paraId="125A9FA8" w14:textId="3B57E982" w:rsidR="00540B78" w:rsidRPr="00A167BF" w:rsidRDefault="00540B78" w:rsidP="00540B78">
      <w:pPr>
        <w:rPr>
          <w:rFonts w:ascii="Times New Roman" w:hAnsi="Times New Roman" w:cs="Times New Roman"/>
          <w:sz w:val="24"/>
          <w:szCs w:val="24"/>
        </w:rPr>
      </w:pPr>
      <w:r w:rsidRPr="00A167BF">
        <w:rPr>
          <w:rFonts w:ascii="Times New Roman" w:hAnsi="Times New Roman" w:cs="Times New Roman"/>
          <w:sz w:val="24"/>
          <w:szCs w:val="24"/>
        </w:rPr>
        <w:t xml:space="preserve">Applicants should be aware that Highway Infrastructure Projects have a non-Federal cost share calculated on a sliding scale. The </w:t>
      </w:r>
      <w:hyperlink r:id="rId12" w:history="1">
        <w:r w:rsidRPr="00A167BF">
          <w:rPr>
            <w:rStyle w:val="Hyperlink"/>
            <w:rFonts w:ascii="Times New Roman" w:hAnsi="Times New Roman" w:cs="Times New Roman"/>
            <w:sz w:val="24"/>
            <w:szCs w:val="24"/>
          </w:rPr>
          <w:t>cost-share requirements</w:t>
        </w:r>
      </w:hyperlink>
      <w:r w:rsidRPr="00A167BF">
        <w:rPr>
          <w:rFonts w:ascii="Times New Roman" w:hAnsi="Times New Roman" w:cs="Times New Roman"/>
          <w:sz w:val="24"/>
          <w:szCs w:val="24"/>
        </w:rPr>
        <w:t xml:space="preserve"> are defined in statute and vary based on activity, location, and other factors. </w:t>
      </w:r>
    </w:p>
    <w:p w14:paraId="065217D3" w14:textId="77777777" w:rsidR="00540B78" w:rsidRPr="00A167BF" w:rsidRDefault="00540B78" w:rsidP="00540B78">
      <w:pPr>
        <w:rPr>
          <w:rFonts w:ascii="Times New Roman" w:hAnsi="Times New Roman" w:cs="Times New Roman"/>
          <w:sz w:val="24"/>
          <w:szCs w:val="24"/>
        </w:rPr>
      </w:pPr>
    </w:p>
    <w:p w14:paraId="53EDD8C7" w14:textId="04B63794" w:rsidR="008B0FDA" w:rsidRPr="00A167BF" w:rsidRDefault="008B0FDA" w:rsidP="008B0FDA">
      <w:pPr>
        <w:rPr>
          <w:rFonts w:ascii="Times New Roman" w:hAnsi="Times New Roman" w:cs="Times New Roman"/>
          <w:sz w:val="24"/>
          <w:szCs w:val="24"/>
        </w:rPr>
      </w:pPr>
      <w:r w:rsidRPr="00A167BF">
        <w:rPr>
          <w:rFonts w:ascii="Times New Roman" w:hAnsi="Times New Roman" w:cs="Times New Roman"/>
          <w:sz w:val="24"/>
          <w:szCs w:val="24"/>
        </w:rPr>
        <w:t>All projects must be:</w:t>
      </w:r>
    </w:p>
    <w:p w14:paraId="66A2258E" w14:textId="167BE838" w:rsidR="008B0FDA" w:rsidRPr="00A167BF" w:rsidRDefault="008B0FDA" w:rsidP="0013543F">
      <w:pPr>
        <w:pStyle w:val="ListParagraph"/>
        <w:numPr>
          <w:ilvl w:val="0"/>
          <w:numId w:val="1"/>
        </w:numPr>
        <w:rPr>
          <w:rFonts w:ascii="Times New Roman" w:hAnsi="Times New Roman" w:cs="Times New Roman"/>
          <w:sz w:val="24"/>
          <w:szCs w:val="24"/>
        </w:rPr>
      </w:pPr>
      <w:r w:rsidRPr="00A167BF">
        <w:rPr>
          <w:rFonts w:ascii="Times New Roman" w:hAnsi="Times New Roman" w:cs="Times New Roman"/>
          <w:sz w:val="24"/>
          <w:szCs w:val="24"/>
        </w:rPr>
        <w:t>Capital projects or project-specific planning/design for a capital project.</w:t>
      </w:r>
    </w:p>
    <w:p w14:paraId="2242741E" w14:textId="7517CDC3" w:rsidR="008B0FDA" w:rsidRPr="00A167BF" w:rsidRDefault="008B0FDA" w:rsidP="0013543F">
      <w:pPr>
        <w:pStyle w:val="ListParagraph"/>
        <w:numPr>
          <w:ilvl w:val="0"/>
          <w:numId w:val="1"/>
        </w:numPr>
        <w:rPr>
          <w:rFonts w:ascii="Times New Roman" w:hAnsi="Times New Roman" w:cs="Times New Roman"/>
          <w:sz w:val="24"/>
          <w:szCs w:val="24"/>
        </w:rPr>
      </w:pPr>
      <w:r w:rsidRPr="00A167BF">
        <w:rPr>
          <w:rFonts w:ascii="Times New Roman" w:hAnsi="Times New Roman" w:cs="Times New Roman"/>
          <w:sz w:val="24"/>
          <w:szCs w:val="24"/>
        </w:rPr>
        <w:t xml:space="preserve">Supported by the state or Tribal government that would administer the project. Inclusion </w:t>
      </w:r>
      <w:proofErr w:type="gramStart"/>
      <w:r w:rsidRPr="00A167BF">
        <w:rPr>
          <w:rFonts w:ascii="Times New Roman" w:hAnsi="Times New Roman" w:cs="Times New Roman"/>
          <w:sz w:val="24"/>
          <w:szCs w:val="24"/>
        </w:rPr>
        <w:t>on</w:t>
      </w:r>
      <w:proofErr w:type="gramEnd"/>
      <w:r w:rsidRPr="00A167BF">
        <w:rPr>
          <w:rFonts w:ascii="Times New Roman" w:hAnsi="Times New Roman" w:cs="Times New Roman"/>
          <w:sz w:val="24"/>
          <w:szCs w:val="24"/>
        </w:rPr>
        <w:t xml:space="preserve"> a Statewide Transportation Improvement Plan (STIP) or Transportation Improvement Plan (TIP) would satisfy this requirement.</w:t>
      </w:r>
    </w:p>
    <w:p w14:paraId="50AF6103" w14:textId="3D97F00F" w:rsidR="008B0FDA" w:rsidRPr="00A167BF" w:rsidRDefault="00DF5C4E" w:rsidP="0013543F">
      <w:pPr>
        <w:pStyle w:val="ListParagraph"/>
        <w:numPr>
          <w:ilvl w:val="0"/>
          <w:numId w:val="1"/>
        </w:numPr>
        <w:rPr>
          <w:rFonts w:ascii="Times New Roman" w:hAnsi="Times New Roman" w:cs="Times New Roman"/>
          <w:sz w:val="24"/>
          <w:szCs w:val="24"/>
        </w:rPr>
      </w:pPr>
      <w:r w:rsidRPr="00A167BF">
        <w:rPr>
          <w:rFonts w:ascii="Times New Roman" w:hAnsi="Times New Roman" w:cs="Times New Roman"/>
          <w:sz w:val="24"/>
          <w:szCs w:val="24"/>
        </w:rPr>
        <w:t>Requested</w:t>
      </w:r>
      <w:r w:rsidR="008B0FDA" w:rsidRPr="00A167BF">
        <w:rPr>
          <w:rFonts w:ascii="Times New Roman" w:hAnsi="Times New Roman" w:cs="Times New Roman"/>
          <w:sz w:val="24"/>
          <w:szCs w:val="24"/>
        </w:rPr>
        <w:t xml:space="preserve"> by public entities or Tribal entities.</w:t>
      </w:r>
    </w:p>
    <w:p w14:paraId="4EDE96D3" w14:textId="77777777" w:rsidR="00540B78" w:rsidRPr="00A167BF" w:rsidRDefault="00540B78" w:rsidP="008B0FDA">
      <w:pPr>
        <w:rPr>
          <w:rFonts w:ascii="Times New Roman" w:hAnsi="Times New Roman" w:cs="Times New Roman"/>
          <w:sz w:val="24"/>
          <w:szCs w:val="24"/>
        </w:rPr>
      </w:pPr>
    </w:p>
    <w:p w14:paraId="4F2518B8" w14:textId="77777777" w:rsidR="00DF5C4E" w:rsidRPr="00A167BF" w:rsidRDefault="00DF5C4E" w:rsidP="00DF5C4E">
      <w:pPr>
        <w:rPr>
          <w:rFonts w:ascii="Times New Roman" w:hAnsi="Times New Roman" w:cs="Times New Roman"/>
          <w:sz w:val="24"/>
          <w:szCs w:val="24"/>
        </w:rPr>
      </w:pPr>
      <w:r w:rsidRPr="00A167BF">
        <w:rPr>
          <w:rFonts w:ascii="Times New Roman" w:hAnsi="Times New Roman" w:cs="Times New Roman"/>
          <w:sz w:val="24"/>
          <w:szCs w:val="24"/>
        </w:rPr>
        <w:t xml:space="preserve">Additionally, most projects will be subject to various Federal requirements such as </w:t>
      </w:r>
      <w:proofErr w:type="gramStart"/>
      <w:r w:rsidRPr="00A167BF">
        <w:rPr>
          <w:rFonts w:ascii="Times New Roman" w:hAnsi="Times New Roman" w:cs="Times New Roman"/>
          <w:sz w:val="24"/>
          <w:szCs w:val="24"/>
        </w:rPr>
        <w:t>competition</w:t>
      </w:r>
      <w:proofErr w:type="gramEnd"/>
    </w:p>
    <w:p w14:paraId="5D322BA6" w14:textId="77777777" w:rsidR="00DF5C4E" w:rsidRPr="00A167BF" w:rsidRDefault="00DF5C4E" w:rsidP="00DF5C4E">
      <w:pPr>
        <w:rPr>
          <w:rFonts w:ascii="Times New Roman" w:hAnsi="Times New Roman" w:cs="Times New Roman"/>
          <w:sz w:val="24"/>
          <w:szCs w:val="24"/>
        </w:rPr>
      </w:pPr>
      <w:r w:rsidRPr="00A167BF">
        <w:rPr>
          <w:rFonts w:ascii="Times New Roman" w:hAnsi="Times New Roman" w:cs="Times New Roman"/>
          <w:sz w:val="24"/>
          <w:szCs w:val="24"/>
        </w:rPr>
        <w:t>in contracting, Buy America, and the National Environmental Policy Act. The Committee</w:t>
      </w:r>
    </w:p>
    <w:p w14:paraId="68C17337" w14:textId="77777777" w:rsidR="00DF5C4E" w:rsidRPr="00A167BF" w:rsidRDefault="00DF5C4E" w:rsidP="00DF5C4E">
      <w:pPr>
        <w:rPr>
          <w:rFonts w:ascii="Times New Roman" w:hAnsi="Times New Roman" w:cs="Times New Roman"/>
          <w:sz w:val="24"/>
          <w:szCs w:val="24"/>
        </w:rPr>
      </w:pPr>
      <w:r w:rsidRPr="00A167BF">
        <w:rPr>
          <w:rFonts w:ascii="Times New Roman" w:hAnsi="Times New Roman" w:cs="Times New Roman"/>
          <w:sz w:val="24"/>
          <w:szCs w:val="24"/>
        </w:rPr>
        <w:t xml:space="preserve">strongly encourages Members’ offices and potential funding recipients to reach out to their </w:t>
      </w:r>
      <w:proofErr w:type="gramStart"/>
      <w:r w:rsidRPr="00A167BF">
        <w:rPr>
          <w:rFonts w:ascii="Times New Roman" w:hAnsi="Times New Roman" w:cs="Times New Roman"/>
          <w:sz w:val="24"/>
          <w:szCs w:val="24"/>
        </w:rPr>
        <w:t>state</w:t>
      </w:r>
      <w:proofErr w:type="gramEnd"/>
    </w:p>
    <w:p w14:paraId="21DD35FE" w14:textId="606E051B" w:rsidR="00DF5C4E" w:rsidRPr="00A167BF" w:rsidRDefault="00DF5C4E" w:rsidP="00DF5C4E">
      <w:pPr>
        <w:rPr>
          <w:rFonts w:ascii="Times New Roman" w:hAnsi="Times New Roman" w:cs="Times New Roman"/>
          <w:sz w:val="24"/>
          <w:szCs w:val="24"/>
        </w:rPr>
      </w:pPr>
      <w:r w:rsidRPr="00A167BF">
        <w:rPr>
          <w:rFonts w:ascii="Times New Roman" w:hAnsi="Times New Roman" w:cs="Times New Roman"/>
          <w:sz w:val="24"/>
          <w:szCs w:val="24"/>
        </w:rPr>
        <w:t>departments of transportation to determine the eligibility and viability of projects.</w:t>
      </w:r>
    </w:p>
    <w:p w14:paraId="458BF024" w14:textId="77777777" w:rsidR="00DF5C4E" w:rsidRPr="00A167BF" w:rsidRDefault="00DF5C4E" w:rsidP="008B0FDA">
      <w:pPr>
        <w:rPr>
          <w:rFonts w:ascii="Times New Roman" w:hAnsi="Times New Roman" w:cs="Times New Roman"/>
          <w:sz w:val="24"/>
          <w:szCs w:val="24"/>
        </w:rPr>
      </w:pPr>
    </w:p>
    <w:p w14:paraId="402E8AB8" w14:textId="77777777" w:rsidR="00540B78" w:rsidRPr="00A167BF" w:rsidRDefault="00540B78" w:rsidP="008B0FDA">
      <w:pPr>
        <w:rPr>
          <w:rFonts w:ascii="Times New Roman" w:hAnsi="Times New Roman" w:cs="Times New Roman"/>
          <w:sz w:val="24"/>
          <w:szCs w:val="24"/>
        </w:rPr>
      </w:pPr>
      <w:r w:rsidRPr="00A167BF">
        <w:rPr>
          <w:rFonts w:ascii="Times New Roman" w:hAnsi="Times New Roman" w:cs="Times New Roman"/>
          <w:sz w:val="24"/>
          <w:szCs w:val="24"/>
        </w:rPr>
        <w:t xml:space="preserve">Community Project Funding questions in the database for Highway Infrastructure Projects: </w:t>
      </w:r>
    </w:p>
    <w:p w14:paraId="4DE8FEB2" w14:textId="77777777" w:rsidR="00540B7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Project Name. A short name by which the project may be identified, including a very brief description of what the funds will be used for and the project’s location (city, county, State, Tribe, Congressional District). </w:t>
      </w:r>
    </w:p>
    <w:p w14:paraId="45D8BA1A" w14:textId="77777777" w:rsidR="00540B78" w:rsidRPr="00A167BF" w:rsidRDefault="00540B78" w:rsidP="0013543F">
      <w:pPr>
        <w:pStyle w:val="ListParagraph"/>
        <w:numPr>
          <w:ilvl w:val="1"/>
          <w:numId w:val="8"/>
        </w:numPr>
        <w:rPr>
          <w:rFonts w:ascii="Times New Roman" w:hAnsi="Times New Roman" w:cs="Times New Roman"/>
          <w:sz w:val="24"/>
          <w:szCs w:val="24"/>
        </w:rPr>
      </w:pPr>
      <w:r w:rsidRPr="00A167BF">
        <w:rPr>
          <w:rFonts w:ascii="Times New Roman" w:hAnsi="Times New Roman" w:cs="Times New Roman"/>
          <w:sz w:val="24"/>
          <w:szCs w:val="24"/>
        </w:rPr>
        <w:t xml:space="preserve">EXAMPLE: Main Street widening and resurfacing, City, State, Congressional District. </w:t>
      </w:r>
    </w:p>
    <w:p w14:paraId="319AC69B" w14:textId="73E8D24D" w:rsidR="00540B78" w:rsidRPr="00A167BF" w:rsidRDefault="00540B78" w:rsidP="0013543F">
      <w:pPr>
        <w:pStyle w:val="ListParagraph"/>
        <w:numPr>
          <w:ilvl w:val="1"/>
          <w:numId w:val="8"/>
        </w:numPr>
        <w:rPr>
          <w:rFonts w:ascii="Times New Roman" w:hAnsi="Times New Roman" w:cs="Times New Roman"/>
          <w:sz w:val="24"/>
          <w:szCs w:val="24"/>
        </w:rPr>
      </w:pPr>
      <w:r w:rsidRPr="00A167BF">
        <w:rPr>
          <w:rFonts w:ascii="Times New Roman" w:hAnsi="Times New Roman" w:cs="Times New Roman"/>
          <w:sz w:val="24"/>
          <w:szCs w:val="24"/>
        </w:rPr>
        <w:t xml:space="preserve">NOTE: The project name and location will be used to list the project in the House Report and should be as accurate as possible to ensure that the funding goes to the correct project and location. Any changes after enactment will require additional legislative actions. </w:t>
      </w:r>
    </w:p>
    <w:p w14:paraId="08964B21" w14:textId="77777777" w:rsidR="00540B7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General description and benefits of the project and why it is needed. </w:t>
      </w:r>
    </w:p>
    <w:p w14:paraId="387F2E3B" w14:textId="77777777" w:rsidR="00540B78" w:rsidRPr="00A167BF" w:rsidRDefault="00540B78" w:rsidP="0013543F">
      <w:pPr>
        <w:pStyle w:val="ListParagraph"/>
        <w:numPr>
          <w:ilvl w:val="1"/>
          <w:numId w:val="9"/>
        </w:numPr>
        <w:rPr>
          <w:rFonts w:ascii="Times New Roman" w:hAnsi="Times New Roman" w:cs="Times New Roman"/>
          <w:sz w:val="24"/>
          <w:szCs w:val="24"/>
        </w:rPr>
      </w:pPr>
      <w:r w:rsidRPr="00A167BF">
        <w:rPr>
          <w:rFonts w:ascii="Times New Roman" w:hAnsi="Times New Roman" w:cs="Times New Roman"/>
          <w:sz w:val="24"/>
          <w:szCs w:val="24"/>
        </w:rPr>
        <w:t xml:space="preserve">EXAMPLE: Widening and resurfacing Main Street will allow the local government to add a turn lane to reduce congestion. It will also allow for safety upgrades at Avenue D where there is a high level of safety incidents. </w:t>
      </w:r>
    </w:p>
    <w:p w14:paraId="420A46CA" w14:textId="08CCEBD0" w:rsidR="00540B78" w:rsidRPr="00A167BF" w:rsidRDefault="00540B78" w:rsidP="0013543F">
      <w:pPr>
        <w:pStyle w:val="ListParagraph"/>
        <w:numPr>
          <w:ilvl w:val="1"/>
          <w:numId w:val="9"/>
        </w:numPr>
        <w:rPr>
          <w:rFonts w:ascii="Times New Roman" w:hAnsi="Times New Roman" w:cs="Times New Roman"/>
          <w:sz w:val="24"/>
          <w:szCs w:val="24"/>
        </w:rPr>
      </w:pPr>
      <w:r w:rsidRPr="00A167BF">
        <w:rPr>
          <w:rFonts w:ascii="Times New Roman" w:hAnsi="Times New Roman" w:cs="Times New Roman"/>
          <w:sz w:val="24"/>
          <w:szCs w:val="24"/>
        </w:rPr>
        <w:t xml:space="preserve">NOTE: Benefits may include safety, environmental, economic, equity, mobility, etc. </w:t>
      </w:r>
    </w:p>
    <w:p w14:paraId="088067BF" w14:textId="00707512" w:rsidR="00540B7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Amount requested for the project. </w:t>
      </w:r>
    </w:p>
    <w:p w14:paraId="527286FA" w14:textId="77777777" w:rsidR="00540B7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Total project cost. </w:t>
      </w:r>
    </w:p>
    <w:p w14:paraId="6E9D08EB" w14:textId="6E446F66" w:rsidR="00540B78" w:rsidRPr="00A167BF" w:rsidRDefault="00540B78" w:rsidP="0013543F">
      <w:pPr>
        <w:pStyle w:val="ListParagraph"/>
        <w:numPr>
          <w:ilvl w:val="1"/>
          <w:numId w:val="7"/>
        </w:numPr>
        <w:rPr>
          <w:rFonts w:ascii="Times New Roman" w:hAnsi="Times New Roman" w:cs="Times New Roman"/>
          <w:sz w:val="24"/>
          <w:szCs w:val="24"/>
        </w:rPr>
      </w:pPr>
      <w:r w:rsidRPr="00A167BF">
        <w:rPr>
          <w:rFonts w:ascii="Times New Roman" w:hAnsi="Times New Roman" w:cs="Times New Roman"/>
          <w:sz w:val="24"/>
          <w:szCs w:val="24"/>
        </w:rPr>
        <w:lastRenderedPageBreak/>
        <w:t xml:space="preserve">NOTE: Provide the amount of the total cost of the project as outlined in the Statewide Transportation Improvement Program (STIP) or Transportation Improvement Program (TIP), if applicable. </w:t>
      </w:r>
    </w:p>
    <w:p w14:paraId="621B7222" w14:textId="2F87A2A2" w:rsidR="00540B7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Type of project eligible under </w:t>
      </w:r>
      <w:hyperlink r:id="rId13" w:history="1">
        <w:r w:rsidRPr="00A167BF">
          <w:rPr>
            <w:rStyle w:val="Hyperlink"/>
            <w:rFonts w:ascii="Times New Roman" w:hAnsi="Times New Roman" w:cs="Times New Roman"/>
            <w:sz w:val="24"/>
            <w:szCs w:val="24"/>
          </w:rPr>
          <w:t>23 USC 133(b)</w:t>
        </w:r>
      </w:hyperlink>
      <w:r w:rsidRPr="00A167BF">
        <w:rPr>
          <w:rFonts w:ascii="Times New Roman" w:hAnsi="Times New Roman" w:cs="Times New Roman"/>
          <w:sz w:val="24"/>
          <w:szCs w:val="24"/>
        </w:rPr>
        <w:t xml:space="preserve"> (Surface Transportation Block Grant Program); </w:t>
      </w:r>
      <w:hyperlink r:id="rId14" w:history="1">
        <w:r w:rsidRPr="00A167BF">
          <w:rPr>
            <w:rStyle w:val="Hyperlink"/>
            <w:rFonts w:ascii="Times New Roman" w:hAnsi="Times New Roman" w:cs="Times New Roman"/>
            <w:sz w:val="24"/>
            <w:szCs w:val="24"/>
          </w:rPr>
          <w:t>23 USC 201</w:t>
        </w:r>
      </w:hyperlink>
      <w:r w:rsidRPr="00A167BF">
        <w:rPr>
          <w:rFonts w:ascii="Times New Roman" w:hAnsi="Times New Roman" w:cs="Times New Roman"/>
          <w:sz w:val="24"/>
          <w:szCs w:val="24"/>
        </w:rPr>
        <w:t xml:space="preserve"> (Federal Lands and Tribal Transportation Programs); </w:t>
      </w:r>
      <w:hyperlink r:id="rId15" w:history="1">
        <w:r w:rsidRPr="00A167BF">
          <w:rPr>
            <w:rStyle w:val="Hyperlink"/>
            <w:rFonts w:ascii="Times New Roman" w:hAnsi="Times New Roman" w:cs="Times New Roman"/>
            <w:sz w:val="24"/>
            <w:szCs w:val="24"/>
          </w:rPr>
          <w:t>23 USC 202</w:t>
        </w:r>
      </w:hyperlink>
      <w:r w:rsidRPr="00A167BF">
        <w:rPr>
          <w:rFonts w:ascii="Times New Roman" w:hAnsi="Times New Roman" w:cs="Times New Roman"/>
          <w:sz w:val="24"/>
          <w:szCs w:val="24"/>
        </w:rPr>
        <w:t xml:space="preserve"> (Tribal Transportation Program); or </w:t>
      </w:r>
      <w:hyperlink r:id="rId16" w:history="1">
        <w:r w:rsidRPr="00A167BF">
          <w:rPr>
            <w:rStyle w:val="Hyperlink"/>
            <w:rFonts w:ascii="Times New Roman" w:hAnsi="Times New Roman" w:cs="Times New Roman"/>
            <w:sz w:val="24"/>
            <w:szCs w:val="24"/>
          </w:rPr>
          <w:t>23 USC 165</w:t>
        </w:r>
      </w:hyperlink>
      <w:r w:rsidRPr="00A167BF">
        <w:rPr>
          <w:rFonts w:ascii="Times New Roman" w:hAnsi="Times New Roman" w:cs="Times New Roman"/>
          <w:sz w:val="24"/>
          <w:szCs w:val="24"/>
        </w:rPr>
        <w:t xml:space="preserve"> (Territorial and Puerto Rico Highway Program). </w:t>
      </w:r>
    </w:p>
    <w:p w14:paraId="684B8E8F" w14:textId="77777777" w:rsidR="008A33D8" w:rsidRPr="00A167BF" w:rsidRDefault="00540B78" w:rsidP="0013543F">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Estimated start and completion dates. </w:t>
      </w:r>
    </w:p>
    <w:p w14:paraId="5C2FAC7D" w14:textId="77777777" w:rsidR="00DF5C4E" w:rsidRPr="00A167BF" w:rsidRDefault="00540B78" w:rsidP="00DD7074">
      <w:pPr>
        <w:pStyle w:val="ListParagraph"/>
        <w:numPr>
          <w:ilvl w:val="1"/>
          <w:numId w:val="7"/>
        </w:numPr>
        <w:rPr>
          <w:rFonts w:ascii="Times New Roman" w:hAnsi="Times New Roman" w:cs="Times New Roman"/>
          <w:sz w:val="24"/>
          <w:szCs w:val="24"/>
        </w:rPr>
      </w:pPr>
      <w:r w:rsidRPr="00A167BF">
        <w:rPr>
          <w:rFonts w:ascii="Times New Roman" w:hAnsi="Times New Roman" w:cs="Times New Roman"/>
          <w:sz w:val="24"/>
          <w:szCs w:val="24"/>
        </w:rPr>
        <w:t>NOTE: Appropriated funds for these projects cannot be used for costs incurred prior to project authorization, which occurs when a project sponsor signs a grant agreemen</w:t>
      </w:r>
      <w:r w:rsidR="00DF5C4E" w:rsidRPr="00A167BF">
        <w:rPr>
          <w:rFonts w:ascii="Times New Roman" w:hAnsi="Times New Roman" w:cs="Times New Roman"/>
          <w:sz w:val="24"/>
          <w:szCs w:val="24"/>
        </w:rPr>
        <w:t>t</w:t>
      </w:r>
    </w:p>
    <w:p w14:paraId="085E11E4" w14:textId="77777777" w:rsidR="00DF5C4E" w:rsidRPr="00A167BF" w:rsidRDefault="00DF5C4E" w:rsidP="00DF5C4E">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If the request is for a phase of a larger project, describe all other phases and how this request relates to the entire project. </w:t>
      </w:r>
    </w:p>
    <w:p w14:paraId="2B0D1B94" w14:textId="77777777" w:rsidR="00DF5C4E" w:rsidRPr="00A167BF" w:rsidRDefault="00DF5C4E" w:rsidP="00DF5C4E">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Has the recipient engaged in discussions with the Federal Highway Administration and received assurances that the project is eligible under applicable statutes? </w:t>
      </w:r>
    </w:p>
    <w:p w14:paraId="0EDDC17E" w14:textId="77058D5D" w:rsidR="00DF5C4E" w:rsidRPr="00A167BF" w:rsidRDefault="00DF5C4E" w:rsidP="00DF5C4E">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Please provide a history of any federal funding already received or approved for the project. Include both formula funds and any discretionary grants. </w:t>
      </w:r>
    </w:p>
    <w:p w14:paraId="21E44C57" w14:textId="2BF91D17" w:rsidR="00DF5C4E" w:rsidRPr="00A167BF" w:rsidRDefault="00DF5C4E" w:rsidP="00DF5C4E">
      <w:pPr>
        <w:pStyle w:val="ListParagraph"/>
        <w:numPr>
          <w:ilvl w:val="1"/>
          <w:numId w:val="7"/>
        </w:numPr>
        <w:rPr>
          <w:rFonts w:ascii="Times New Roman" w:hAnsi="Times New Roman" w:cs="Times New Roman"/>
          <w:sz w:val="24"/>
          <w:szCs w:val="24"/>
        </w:rPr>
      </w:pPr>
      <w:r w:rsidRPr="00A167BF">
        <w:rPr>
          <w:rFonts w:ascii="Times New Roman" w:hAnsi="Times New Roman" w:cs="Times New Roman"/>
          <w:sz w:val="24"/>
          <w:szCs w:val="24"/>
        </w:rPr>
        <w:t>EXAMPLE: FY20 TIGER/BUILD Grant: $10 million; FHWA Formula Funds: $5 million.</w:t>
      </w:r>
    </w:p>
    <w:p w14:paraId="5CDDCE18" w14:textId="77777777" w:rsidR="00DF5C4E" w:rsidRPr="00A167BF" w:rsidRDefault="00DF5C4E" w:rsidP="00DF5C4E">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 xml:space="preserve">Does the project have other public (state, local) and/or private funds committed to meet match or cost-share requirements for costs related to construction, operations, and maintenance? If so, what is the source and amount of those funds? </w:t>
      </w:r>
    </w:p>
    <w:p w14:paraId="44F37A17" w14:textId="5F0EFBC6" w:rsidR="00DF5C4E" w:rsidRPr="00A167BF" w:rsidRDefault="00DF5C4E" w:rsidP="00DF5C4E">
      <w:pPr>
        <w:pStyle w:val="ListParagraph"/>
        <w:numPr>
          <w:ilvl w:val="0"/>
          <w:numId w:val="7"/>
        </w:numPr>
        <w:rPr>
          <w:rFonts w:ascii="Times New Roman" w:hAnsi="Times New Roman" w:cs="Times New Roman"/>
          <w:sz w:val="24"/>
          <w:szCs w:val="24"/>
        </w:rPr>
      </w:pPr>
      <w:r w:rsidRPr="00A167BF">
        <w:rPr>
          <w:rFonts w:ascii="Times New Roman" w:hAnsi="Times New Roman" w:cs="Times New Roman"/>
          <w:sz w:val="24"/>
          <w:szCs w:val="24"/>
        </w:rPr>
        <w:t>Is the project on a STIP or a TIP? If yes, please provide a link to the plan.</w:t>
      </w:r>
    </w:p>
    <w:p w14:paraId="261D5AE6" w14:textId="77777777" w:rsidR="00DF5C4E" w:rsidRPr="00A167BF" w:rsidRDefault="00DF5C4E" w:rsidP="00DD7074">
      <w:pPr>
        <w:rPr>
          <w:rFonts w:ascii="Times New Roman" w:hAnsi="Times New Roman" w:cs="Times New Roman"/>
          <w:b/>
          <w:bCs/>
          <w:sz w:val="24"/>
          <w:szCs w:val="24"/>
        </w:rPr>
      </w:pPr>
    </w:p>
    <w:p w14:paraId="3474E394" w14:textId="162057C4" w:rsidR="00DD7074" w:rsidRPr="00A167BF" w:rsidRDefault="00DD7074" w:rsidP="00DD7074">
      <w:pPr>
        <w:rPr>
          <w:rFonts w:ascii="Times New Roman" w:hAnsi="Times New Roman" w:cs="Times New Roman"/>
          <w:b/>
          <w:bCs/>
          <w:sz w:val="24"/>
          <w:szCs w:val="24"/>
        </w:rPr>
      </w:pPr>
      <w:r w:rsidRPr="00A167BF">
        <w:rPr>
          <w:rFonts w:ascii="Times New Roman" w:hAnsi="Times New Roman" w:cs="Times New Roman"/>
          <w:b/>
          <w:bCs/>
          <w:sz w:val="24"/>
          <w:szCs w:val="24"/>
        </w:rPr>
        <w:t>Department of Transportation – Transit Infrastructure Projects</w:t>
      </w:r>
    </w:p>
    <w:p w14:paraId="5B1886F6" w14:textId="1537C001"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Transit Infrastructure Projects are public transportation capital projects eligible under chapter 53 of title 49 of the United States Code. Eligible capital projects are described under section 5302(4) of title 49, United States Code. All projects must be:</w:t>
      </w:r>
    </w:p>
    <w:p w14:paraId="56FE777D" w14:textId="0FBF0BF9" w:rsidR="008A33D8" w:rsidRPr="00A167BF" w:rsidRDefault="008A33D8" w:rsidP="0013543F">
      <w:pPr>
        <w:pStyle w:val="ListParagraph"/>
        <w:numPr>
          <w:ilvl w:val="0"/>
          <w:numId w:val="10"/>
        </w:numPr>
        <w:rPr>
          <w:rFonts w:ascii="Times New Roman" w:hAnsi="Times New Roman" w:cs="Times New Roman"/>
          <w:sz w:val="24"/>
          <w:szCs w:val="24"/>
        </w:rPr>
      </w:pPr>
      <w:r w:rsidRPr="00A167BF">
        <w:rPr>
          <w:rFonts w:ascii="Times New Roman" w:hAnsi="Times New Roman" w:cs="Times New Roman"/>
          <w:sz w:val="24"/>
          <w:szCs w:val="24"/>
        </w:rPr>
        <w:t xml:space="preserve">Transit capital projects or project-specific planning/design for a transit capital </w:t>
      </w:r>
      <w:proofErr w:type="gramStart"/>
      <w:r w:rsidRPr="00A167BF">
        <w:rPr>
          <w:rFonts w:ascii="Times New Roman" w:hAnsi="Times New Roman" w:cs="Times New Roman"/>
          <w:sz w:val="24"/>
          <w:szCs w:val="24"/>
        </w:rPr>
        <w:t>project;</w:t>
      </w:r>
      <w:proofErr w:type="gramEnd"/>
    </w:p>
    <w:p w14:paraId="53A20F2F" w14:textId="6585AD95" w:rsidR="008A33D8" w:rsidRPr="00A167BF" w:rsidRDefault="008A33D8" w:rsidP="0013543F">
      <w:pPr>
        <w:pStyle w:val="ListParagraph"/>
        <w:numPr>
          <w:ilvl w:val="0"/>
          <w:numId w:val="10"/>
        </w:numPr>
        <w:rPr>
          <w:rFonts w:ascii="Times New Roman" w:hAnsi="Times New Roman" w:cs="Times New Roman"/>
          <w:sz w:val="24"/>
          <w:szCs w:val="24"/>
        </w:rPr>
      </w:pPr>
      <w:r w:rsidRPr="00A167BF">
        <w:rPr>
          <w:rFonts w:ascii="Times New Roman" w:hAnsi="Times New Roman" w:cs="Times New Roman"/>
          <w:sz w:val="24"/>
          <w:szCs w:val="24"/>
        </w:rPr>
        <w:t>Supported by the state, local governmental authority, or Tribal government that would administer the project. Inclusion on a Statewide Transportation Improvement Plan (STIP) or Transportation Improvement Plan (TIP) would satisfy this requirement; and</w:t>
      </w:r>
    </w:p>
    <w:p w14:paraId="2FA1D152" w14:textId="14A28ED9" w:rsidR="008A33D8" w:rsidRPr="00A167BF" w:rsidRDefault="008A33D8" w:rsidP="0013543F">
      <w:pPr>
        <w:pStyle w:val="ListParagraph"/>
        <w:numPr>
          <w:ilvl w:val="0"/>
          <w:numId w:val="10"/>
        </w:numPr>
        <w:rPr>
          <w:rFonts w:ascii="Times New Roman" w:hAnsi="Times New Roman" w:cs="Times New Roman"/>
          <w:sz w:val="24"/>
          <w:szCs w:val="24"/>
        </w:rPr>
      </w:pPr>
      <w:r w:rsidRPr="00A167BF">
        <w:rPr>
          <w:rFonts w:ascii="Times New Roman" w:hAnsi="Times New Roman" w:cs="Times New Roman"/>
          <w:sz w:val="24"/>
          <w:szCs w:val="24"/>
        </w:rPr>
        <w:t>Sponsored by designated recipients, States (including territories and the District of Columbia), local governmental authorities, and/or Indian tribes.</w:t>
      </w:r>
    </w:p>
    <w:p w14:paraId="7C17936D" w14:textId="77777777" w:rsidR="008A33D8" w:rsidRPr="00A167BF" w:rsidRDefault="008A33D8" w:rsidP="008A33D8">
      <w:pPr>
        <w:rPr>
          <w:rFonts w:ascii="Times New Roman" w:hAnsi="Times New Roman" w:cs="Times New Roman"/>
          <w:sz w:val="24"/>
          <w:szCs w:val="24"/>
        </w:rPr>
      </w:pPr>
    </w:p>
    <w:p w14:paraId="61BE56B4" w14:textId="13ECBCE7"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 xml:space="preserve">Public transportation or transit is defined in section 5302(15) and (22) of title 49, United States </w:t>
      </w:r>
    </w:p>
    <w:p w14:paraId="32771125" w14:textId="6E9882D6"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Code, as regular, continuing shared-ride surface transportation that is open to the general public or open to a segment of the general public defined by age, disability, or low income, and does not include intercity passenger rail transportation, intercity bus service, charter bus service, school bus service, sightseeing service, courtesy shuttle service for patrons of one or more specific establishments, or intra-terminal or intra-facility shuttle services.</w:t>
      </w:r>
    </w:p>
    <w:p w14:paraId="5058AECA" w14:textId="77777777" w:rsidR="008A33D8" w:rsidRPr="00A167BF" w:rsidRDefault="008A33D8" w:rsidP="008A33D8">
      <w:pPr>
        <w:rPr>
          <w:rFonts w:ascii="Times New Roman" w:hAnsi="Times New Roman" w:cs="Times New Roman"/>
          <w:sz w:val="24"/>
          <w:szCs w:val="24"/>
        </w:rPr>
      </w:pPr>
    </w:p>
    <w:p w14:paraId="0B5F1A46" w14:textId="4C1781AB"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 xml:space="preserve">The Subcommittee </w:t>
      </w:r>
      <w:r w:rsidRPr="00A167BF">
        <w:rPr>
          <w:rFonts w:ascii="Times New Roman" w:hAnsi="Times New Roman" w:cs="Times New Roman"/>
          <w:sz w:val="24"/>
          <w:szCs w:val="24"/>
          <w:u w:val="single"/>
        </w:rPr>
        <w:t>will not fund</w:t>
      </w:r>
      <w:r w:rsidRPr="00A167BF">
        <w:rPr>
          <w:rFonts w:ascii="Times New Roman" w:hAnsi="Times New Roman" w:cs="Times New Roman"/>
          <w:sz w:val="24"/>
          <w:szCs w:val="24"/>
        </w:rPr>
        <w:t xml:space="preserve"> activities that are administrative in nature even if they are eligible expenses under the statutory citation. These include but are not limited to general </w:t>
      </w:r>
      <w:r w:rsidRPr="00A167BF">
        <w:rPr>
          <w:rFonts w:ascii="Times New Roman" w:hAnsi="Times New Roman" w:cs="Times New Roman"/>
          <w:sz w:val="24"/>
          <w:szCs w:val="24"/>
        </w:rPr>
        <w:lastRenderedPageBreak/>
        <w:t>operating expenses, joint development projects, and planning activities authorized under sections 5303, 5304, and 5305 of title 49, United States Code.</w:t>
      </w:r>
    </w:p>
    <w:p w14:paraId="43C5F6F8" w14:textId="77777777" w:rsidR="008A33D8" w:rsidRPr="00A167BF" w:rsidRDefault="008A33D8" w:rsidP="008A33D8">
      <w:pPr>
        <w:rPr>
          <w:rFonts w:ascii="Times New Roman" w:hAnsi="Times New Roman" w:cs="Times New Roman"/>
          <w:sz w:val="24"/>
          <w:szCs w:val="24"/>
        </w:rPr>
      </w:pPr>
    </w:p>
    <w:p w14:paraId="62BE9101" w14:textId="7D217E22"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Additionally, most projects will be subject to various Federal requirements such as competition in contracting, Buy America, and the National Environmental Policy Act. The Committee strongly encourages Members’ offices to reach out to the project sponsor (i.e., transit agency) to determine the eligibility and viability of their projects.</w:t>
      </w:r>
    </w:p>
    <w:p w14:paraId="505859CE" w14:textId="77777777" w:rsidR="008A33D8" w:rsidRPr="00A167BF" w:rsidRDefault="008A33D8" w:rsidP="008A33D8">
      <w:pPr>
        <w:rPr>
          <w:rFonts w:ascii="Times New Roman" w:hAnsi="Times New Roman" w:cs="Times New Roman"/>
          <w:sz w:val="24"/>
          <w:szCs w:val="24"/>
        </w:rPr>
      </w:pPr>
    </w:p>
    <w:p w14:paraId="3B4ED4E7" w14:textId="79D9AA31"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The Subcommittee will continue to treat the Capital Investment Grants (CIG) program as programmatic requests and will not fund CIG projects under Transit Infrastructure Projects. Any projects for which the sponsor is seeking or will seek a CIG grant will not be considered.</w:t>
      </w:r>
    </w:p>
    <w:p w14:paraId="68881F4B" w14:textId="77777777" w:rsidR="008A33D8" w:rsidRPr="00A167BF" w:rsidRDefault="008A33D8" w:rsidP="008A33D8">
      <w:pPr>
        <w:rPr>
          <w:rFonts w:ascii="Times New Roman" w:hAnsi="Times New Roman" w:cs="Times New Roman"/>
          <w:sz w:val="24"/>
          <w:szCs w:val="24"/>
        </w:rPr>
      </w:pPr>
    </w:p>
    <w:p w14:paraId="04388D0E" w14:textId="77777777" w:rsidR="008A33D8" w:rsidRPr="00A167BF" w:rsidRDefault="008A33D8" w:rsidP="008A33D8">
      <w:pPr>
        <w:rPr>
          <w:rFonts w:ascii="Times New Roman" w:hAnsi="Times New Roman" w:cs="Times New Roman"/>
          <w:sz w:val="24"/>
          <w:szCs w:val="24"/>
        </w:rPr>
      </w:pPr>
      <w:r w:rsidRPr="00A167BF">
        <w:rPr>
          <w:rFonts w:ascii="Times New Roman" w:hAnsi="Times New Roman" w:cs="Times New Roman"/>
          <w:sz w:val="24"/>
          <w:szCs w:val="24"/>
        </w:rPr>
        <w:t>Community Project Funding (CPF) Questions for Transit Infrastructure Projects:</w:t>
      </w:r>
    </w:p>
    <w:p w14:paraId="4C5FFAC7"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Project Name.</w:t>
      </w:r>
    </w:p>
    <w:p w14:paraId="2ABAE85F" w14:textId="6DA41FAC" w:rsidR="008A33D8"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EXAMPLE: West Elm Paratransit Fleet Replacement, City, State, Congressional District.</w:t>
      </w:r>
    </w:p>
    <w:p w14:paraId="60769C5B"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 xml:space="preserve">Project Recipient. </w:t>
      </w:r>
    </w:p>
    <w:p w14:paraId="05FF32FD" w14:textId="77777777"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 xml:space="preserve">EXAMPLE: West Elm Public Transportation Authority </w:t>
      </w:r>
    </w:p>
    <w:p w14:paraId="70A9D7BE"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 xml:space="preserve">General description and scope of project, including benefits and explanation for why project is a priority. </w:t>
      </w:r>
    </w:p>
    <w:p w14:paraId="0F40B298" w14:textId="77777777"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 xml:space="preserve">EXAMPLE: The West Elm Paratransit Fleet Replacement will replace 12 gasoline powered cutaway paratransit vehicles with 12 Compressed Natural Gas (CNG) paratransit vehicles in the city of Green Bay to accommodate the most vulnerable population. The gasoline buses are at or beyond their useful life. The funding will also be used to install a CNG fueling station located at </w:t>
      </w:r>
      <w:proofErr w:type="gramStart"/>
      <w:r w:rsidRPr="00A167BF">
        <w:rPr>
          <w:rFonts w:ascii="Times New Roman" w:hAnsi="Times New Roman" w:cs="Times New Roman"/>
          <w:sz w:val="24"/>
          <w:szCs w:val="24"/>
        </w:rPr>
        <w:t>the West</w:t>
      </w:r>
      <w:proofErr w:type="gramEnd"/>
      <w:r w:rsidRPr="00A167BF">
        <w:rPr>
          <w:rFonts w:ascii="Times New Roman" w:hAnsi="Times New Roman" w:cs="Times New Roman"/>
          <w:sz w:val="24"/>
          <w:szCs w:val="24"/>
        </w:rPr>
        <w:t xml:space="preserve"> Elm’s maintenance facility. The new CNG paratransit vehicles will require training current employees on this new technology </w:t>
      </w:r>
      <w:proofErr w:type="gramStart"/>
      <w:r w:rsidRPr="00A167BF">
        <w:rPr>
          <w:rFonts w:ascii="Times New Roman" w:hAnsi="Times New Roman" w:cs="Times New Roman"/>
          <w:sz w:val="24"/>
          <w:szCs w:val="24"/>
        </w:rPr>
        <w:t>in order to</w:t>
      </w:r>
      <w:proofErr w:type="gramEnd"/>
      <w:r w:rsidRPr="00A167BF">
        <w:rPr>
          <w:rFonts w:ascii="Times New Roman" w:hAnsi="Times New Roman" w:cs="Times New Roman"/>
          <w:sz w:val="24"/>
          <w:szCs w:val="24"/>
        </w:rPr>
        <w:t xml:space="preserve"> assist with operations and maintenance of the fleet. Safety is the</w:t>
      </w:r>
      <w:r w:rsidR="0048142D" w:rsidRPr="00A167BF">
        <w:rPr>
          <w:rFonts w:ascii="Times New Roman" w:hAnsi="Times New Roman" w:cs="Times New Roman"/>
          <w:sz w:val="24"/>
          <w:szCs w:val="24"/>
        </w:rPr>
        <w:t xml:space="preserve"> </w:t>
      </w:r>
      <w:r w:rsidRPr="00A167BF">
        <w:rPr>
          <w:rFonts w:ascii="Times New Roman" w:hAnsi="Times New Roman" w:cs="Times New Roman"/>
          <w:sz w:val="24"/>
          <w:szCs w:val="24"/>
        </w:rPr>
        <w:t xml:space="preserve">primary benefit of the project as it provides ADA accessible vehicles for older adults and people with disabilities. </w:t>
      </w:r>
      <w:proofErr w:type="gramStart"/>
      <w:r w:rsidRPr="00A167BF">
        <w:rPr>
          <w:rFonts w:ascii="Times New Roman" w:hAnsi="Times New Roman" w:cs="Times New Roman"/>
          <w:sz w:val="24"/>
          <w:szCs w:val="24"/>
        </w:rPr>
        <w:t>A safe</w:t>
      </w:r>
      <w:proofErr w:type="gramEnd"/>
      <w:r w:rsidRPr="00A167BF">
        <w:rPr>
          <w:rFonts w:ascii="Times New Roman" w:hAnsi="Times New Roman" w:cs="Times New Roman"/>
          <w:sz w:val="24"/>
          <w:szCs w:val="24"/>
        </w:rPr>
        <w:t xml:space="preserve">, reliable, and comfortable transportation is critical for this population. These vehicles will carry multiple passengers to employment, education, healthcare, and recreational locations. It is a priority for the West Elm Public Transportation Authority given the limited resources they </w:t>
      </w:r>
      <w:proofErr w:type="gramStart"/>
      <w:r w:rsidRPr="00A167BF">
        <w:rPr>
          <w:rFonts w:ascii="Times New Roman" w:hAnsi="Times New Roman" w:cs="Times New Roman"/>
          <w:sz w:val="24"/>
          <w:szCs w:val="24"/>
        </w:rPr>
        <w:t>have to</w:t>
      </w:r>
      <w:proofErr w:type="gramEnd"/>
      <w:r w:rsidRPr="00A167BF">
        <w:rPr>
          <w:rFonts w:ascii="Times New Roman" w:hAnsi="Times New Roman" w:cs="Times New Roman"/>
          <w:sz w:val="24"/>
          <w:szCs w:val="24"/>
        </w:rPr>
        <w:t xml:space="preserve"> fully fund </w:t>
      </w:r>
      <w:proofErr w:type="gramStart"/>
      <w:r w:rsidRPr="00A167BF">
        <w:rPr>
          <w:rFonts w:ascii="Times New Roman" w:hAnsi="Times New Roman" w:cs="Times New Roman"/>
          <w:sz w:val="24"/>
          <w:szCs w:val="24"/>
        </w:rPr>
        <w:t>the</w:t>
      </w:r>
      <w:r w:rsidR="0048142D" w:rsidRPr="00A167BF">
        <w:rPr>
          <w:rFonts w:ascii="Times New Roman" w:hAnsi="Times New Roman" w:cs="Times New Roman"/>
          <w:sz w:val="24"/>
          <w:szCs w:val="24"/>
        </w:rPr>
        <w:t xml:space="preserve"> </w:t>
      </w:r>
      <w:r w:rsidRPr="00A167BF">
        <w:rPr>
          <w:rFonts w:ascii="Times New Roman" w:hAnsi="Times New Roman" w:cs="Times New Roman"/>
          <w:sz w:val="24"/>
          <w:szCs w:val="24"/>
        </w:rPr>
        <w:t>paratransit</w:t>
      </w:r>
      <w:proofErr w:type="gramEnd"/>
      <w:r w:rsidRPr="00A167BF">
        <w:rPr>
          <w:rFonts w:ascii="Times New Roman" w:hAnsi="Times New Roman" w:cs="Times New Roman"/>
          <w:sz w:val="24"/>
          <w:szCs w:val="24"/>
        </w:rPr>
        <w:t xml:space="preserve"> procurement. </w:t>
      </w:r>
    </w:p>
    <w:p w14:paraId="52914AB7"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Amount of CPF funding requested for project.</w:t>
      </w:r>
    </w:p>
    <w:p w14:paraId="70F13732" w14:textId="77777777"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 xml:space="preserve">EXAMPLE: $1,200,000 </w:t>
      </w:r>
    </w:p>
    <w:p w14:paraId="291B09AE" w14:textId="0F6D0C74"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Total project cost.</w:t>
      </w:r>
      <w:r w:rsidR="00D108D2" w:rsidRPr="00A167BF">
        <w:rPr>
          <w:rFonts w:ascii="Times New Roman" w:hAnsi="Times New Roman" w:cs="Times New Roman"/>
          <w:sz w:val="24"/>
          <w:szCs w:val="24"/>
        </w:rPr>
        <w:t xml:space="preserve"> </w:t>
      </w:r>
      <w:r w:rsidRPr="00A167BF">
        <w:rPr>
          <w:rFonts w:ascii="Times New Roman" w:hAnsi="Times New Roman" w:cs="Times New Roman"/>
          <w:sz w:val="24"/>
          <w:szCs w:val="24"/>
        </w:rPr>
        <w:t>Provide the total estimated cost of the project. If outlined in the STIP or TIP, provide that amount unless estimated project costs have increased. If project costs have increased, provide a justification.</w:t>
      </w:r>
    </w:p>
    <w:p w14:paraId="67B1A137" w14:textId="51CFADB0"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Does the project require an environmental review? If so, what is the status and/or outcome of the review under the National Environmental Policy Act (NEPA)?</w:t>
      </w:r>
    </w:p>
    <w:p w14:paraId="42451581" w14:textId="100336DA"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Does the project have other public (federal, state, local) and/or private funds committed to meet match or cost-share requirements for costs related to construction, operations, and maintenance? If yes, list sources and amounts of funds.</w:t>
      </w:r>
      <w:r w:rsidR="00D108D2" w:rsidRPr="00A167BF">
        <w:rPr>
          <w:rFonts w:ascii="Times New Roman" w:hAnsi="Times New Roman" w:cs="Times New Roman"/>
          <w:sz w:val="24"/>
          <w:szCs w:val="24"/>
        </w:rPr>
        <w:t xml:space="preserve"> </w:t>
      </w:r>
      <w:r w:rsidRPr="00A167BF">
        <w:rPr>
          <w:rFonts w:ascii="Times New Roman" w:hAnsi="Times New Roman" w:cs="Times New Roman"/>
          <w:sz w:val="24"/>
          <w:szCs w:val="24"/>
        </w:rPr>
        <w:t xml:space="preserve">The cost-share requirements are defined in statute. In general, transit capital projects typically require </w:t>
      </w:r>
      <w:proofErr w:type="gramStart"/>
      <w:r w:rsidRPr="00A167BF">
        <w:rPr>
          <w:rFonts w:ascii="Times New Roman" w:hAnsi="Times New Roman" w:cs="Times New Roman"/>
          <w:sz w:val="24"/>
          <w:szCs w:val="24"/>
        </w:rPr>
        <w:t>20</w:t>
      </w:r>
      <w:proofErr w:type="gramEnd"/>
      <w:r w:rsidRPr="00A167BF">
        <w:rPr>
          <w:rFonts w:ascii="Times New Roman" w:hAnsi="Times New Roman" w:cs="Times New Roman"/>
          <w:sz w:val="24"/>
          <w:szCs w:val="24"/>
        </w:rPr>
        <w:t xml:space="preserve"> percent non-federal share.</w:t>
      </w:r>
    </w:p>
    <w:p w14:paraId="41385C48" w14:textId="77777777"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lastRenderedPageBreak/>
        <w:t>EXAMPLE: Local sales taxes are committed for 25 percent of the project.</w:t>
      </w:r>
    </w:p>
    <w:p w14:paraId="4B078F88" w14:textId="0029A3E4" w:rsidR="00D108D2" w:rsidRPr="00A167BF" w:rsidRDefault="00DF5C4E"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 xml:space="preserve">If the project receives less than requested for the transit infrastructure projects, are there additional sources of Federal or non-Federal funding available to deliver the full scope presented in the submitted application? If not, and the full scope cannot be completed with that reduced award, please describe the revised version of the project with a reduced scope, including revised costs. </w:t>
      </w:r>
    </w:p>
    <w:p w14:paraId="78BB7015" w14:textId="2911E88E"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EXAMPLE: Yes, however, the project will not be able to proceed immediately without the total amount. The West Elm Public Transportation Authority anticipates using FY2</w:t>
      </w:r>
      <w:r w:rsidR="00A167BF">
        <w:rPr>
          <w:rFonts w:ascii="Times New Roman" w:hAnsi="Times New Roman" w:cs="Times New Roman"/>
          <w:sz w:val="24"/>
          <w:szCs w:val="24"/>
        </w:rPr>
        <w:t>5</w:t>
      </w:r>
      <w:r w:rsidRPr="00A167BF">
        <w:rPr>
          <w:rFonts w:ascii="Times New Roman" w:hAnsi="Times New Roman" w:cs="Times New Roman"/>
          <w:sz w:val="24"/>
          <w:szCs w:val="24"/>
        </w:rPr>
        <w:t xml:space="preserve"> formula funds to make up the shortfall if there are no other federal grant opportunities available.</w:t>
      </w:r>
    </w:p>
    <w:p w14:paraId="5DF8DAE7"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Does the project intend to apply for any DOT discretionary programs before proceeding?</w:t>
      </w:r>
      <w:r w:rsidR="00D108D2" w:rsidRPr="00A167BF">
        <w:rPr>
          <w:rFonts w:ascii="Times New Roman" w:hAnsi="Times New Roman" w:cs="Times New Roman"/>
          <w:sz w:val="24"/>
          <w:szCs w:val="24"/>
        </w:rPr>
        <w:t xml:space="preserve"> </w:t>
      </w:r>
      <w:r w:rsidRPr="00A167BF">
        <w:rPr>
          <w:rFonts w:ascii="Times New Roman" w:hAnsi="Times New Roman" w:cs="Times New Roman"/>
          <w:sz w:val="24"/>
          <w:szCs w:val="24"/>
        </w:rPr>
        <w:t>If yes, will the project sponsor still proceed if not selected?</w:t>
      </w:r>
    </w:p>
    <w:p w14:paraId="50BDD024" w14:textId="1CE6D151"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 xml:space="preserve">EXAMPLE: Yes, the transit agency anticipates </w:t>
      </w:r>
      <w:proofErr w:type="gramStart"/>
      <w:r w:rsidRPr="00A167BF">
        <w:rPr>
          <w:rFonts w:ascii="Times New Roman" w:hAnsi="Times New Roman" w:cs="Times New Roman"/>
          <w:sz w:val="24"/>
          <w:szCs w:val="24"/>
        </w:rPr>
        <w:t>submitting an application</w:t>
      </w:r>
      <w:proofErr w:type="gramEnd"/>
      <w:r w:rsidRPr="00A167BF">
        <w:rPr>
          <w:rFonts w:ascii="Times New Roman" w:hAnsi="Times New Roman" w:cs="Times New Roman"/>
          <w:sz w:val="24"/>
          <w:szCs w:val="24"/>
        </w:rPr>
        <w:t xml:space="preserve"> for the FY23 Low or No Emission Grant Program before the April NOFO deadline. If they are not selected as a grant awardee for the Low or No Emission Grant Program, the West Elm Public Transportation Authority will still proceed using their formula funds. </w:t>
      </w:r>
    </w:p>
    <w:p w14:paraId="1B8AD4B2"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Provide a history of federal funding for the project, if any. Include formula funds and any discretionary grants.</w:t>
      </w:r>
    </w:p>
    <w:p w14:paraId="65EB4A51" w14:textId="0E8EE8EF" w:rsidR="00D108D2"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EXAMPLE: FY22 FTA Buses and Bus Facilities Discretionary Grant: $100,000; FY23 FTA Formula Funds: $25,000.</w:t>
      </w:r>
    </w:p>
    <w:p w14:paraId="5EE2EAEB"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Where is the project in the construction process?</w:t>
      </w:r>
      <w:r w:rsidR="00D108D2" w:rsidRPr="00A167BF">
        <w:rPr>
          <w:rFonts w:ascii="Times New Roman" w:hAnsi="Times New Roman" w:cs="Times New Roman"/>
          <w:sz w:val="24"/>
          <w:szCs w:val="24"/>
        </w:rPr>
        <w:t xml:space="preserve"> </w:t>
      </w:r>
      <w:r w:rsidRPr="00A167BF">
        <w:rPr>
          <w:rFonts w:ascii="Times New Roman" w:hAnsi="Times New Roman" w:cs="Times New Roman"/>
          <w:sz w:val="24"/>
          <w:szCs w:val="24"/>
        </w:rPr>
        <w:t xml:space="preserve">Drop down options in the database will </w:t>
      </w:r>
      <w:proofErr w:type="gramStart"/>
      <w:r w:rsidRPr="00A167BF">
        <w:rPr>
          <w:rFonts w:ascii="Times New Roman" w:hAnsi="Times New Roman" w:cs="Times New Roman"/>
          <w:sz w:val="24"/>
          <w:szCs w:val="24"/>
        </w:rPr>
        <w:t>include:</w:t>
      </w:r>
      <w:proofErr w:type="gramEnd"/>
      <w:r w:rsidRPr="00A167BF">
        <w:rPr>
          <w:rFonts w:ascii="Times New Roman" w:hAnsi="Times New Roman" w:cs="Times New Roman"/>
          <w:sz w:val="24"/>
          <w:szCs w:val="24"/>
        </w:rPr>
        <w:t xml:space="preserve"> Planning and Environmental Review, Final Design, RFP/IFB Issued, Contract Awarded, Capital Purchase or Lease, Construction, and Other (please specify).</w:t>
      </w:r>
    </w:p>
    <w:p w14:paraId="43C0870F" w14:textId="69121613"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Estimated start and completion dates.</w:t>
      </w:r>
    </w:p>
    <w:p w14:paraId="4F59ECEB"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Is the project on a state, tribal or territorial transportation improvement plan (STIP) or a transportation improvement plan (TIP) as of 12/31/2022? If yes, provide a link to the plan.</w:t>
      </w:r>
    </w:p>
    <w:p w14:paraId="75CC0C73" w14:textId="77777777" w:rsidR="00D108D2" w:rsidRPr="00A167BF" w:rsidRDefault="008A33D8" w:rsidP="0013543F">
      <w:pPr>
        <w:pStyle w:val="ListParagraph"/>
        <w:numPr>
          <w:ilvl w:val="0"/>
          <w:numId w:val="12"/>
        </w:numPr>
        <w:rPr>
          <w:rFonts w:ascii="Times New Roman" w:hAnsi="Times New Roman" w:cs="Times New Roman"/>
          <w:sz w:val="24"/>
          <w:szCs w:val="24"/>
        </w:rPr>
      </w:pPr>
      <w:r w:rsidRPr="00A167BF">
        <w:rPr>
          <w:rFonts w:ascii="Times New Roman" w:hAnsi="Times New Roman" w:cs="Times New Roman"/>
          <w:sz w:val="24"/>
          <w:szCs w:val="24"/>
        </w:rPr>
        <w:t>Provide the STIP or TIP ID Number and specify which plan the ID Number comes</w:t>
      </w:r>
      <w:r w:rsidR="00D108D2" w:rsidRPr="00A167BF">
        <w:rPr>
          <w:rFonts w:ascii="Times New Roman" w:hAnsi="Times New Roman" w:cs="Times New Roman"/>
          <w:sz w:val="24"/>
          <w:szCs w:val="24"/>
        </w:rPr>
        <w:t xml:space="preserve"> </w:t>
      </w:r>
      <w:r w:rsidRPr="00A167BF">
        <w:rPr>
          <w:rFonts w:ascii="Times New Roman" w:hAnsi="Times New Roman" w:cs="Times New Roman"/>
          <w:sz w:val="24"/>
          <w:szCs w:val="24"/>
        </w:rPr>
        <w:t>from.</w:t>
      </w:r>
    </w:p>
    <w:p w14:paraId="546637FA" w14:textId="1681349C" w:rsidR="008A33D8" w:rsidRPr="00A167BF" w:rsidRDefault="008A33D8" w:rsidP="0013543F">
      <w:pPr>
        <w:pStyle w:val="ListParagraph"/>
        <w:numPr>
          <w:ilvl w:val="1"/>
          <w:numId w:val="12"/>
        </w:numPr>
        <w:rPr>
          <w:rFonts w:ascii="Times New Roman" w:hAnsi="Times New Roman" w:cs="Times New Roman"/>
          <w:sz w:val="24"/>
          <w:szCs w:val="24"/>
        </w:rPr>
      </w:pPr>
      <w:r w:rsidRPr="00A167BF">
        <w:rPr>
          <w:rFonts w:ascii="Times New Roman" w:hAnsi="Times New Roman" w:cs="Times New Roman"/>
          <w:sz w:val="24"/>
          <w:szCs w:val="24"/>
        </w:rPr>
        <w:t>EXAMPLE: The STIP or TIP also can be used for the location/description of a project, the total project cost, and information about where funding comes from.</w:t>
      </w:r>
    </w:p>
    <w:p w14:paraId="6F99DE9F" w14:textId="7CFE5C10" w:rsidR="0048142D" w:rsidRPr="00A167BF" w:rsidRDefault="0048142D" w:rsidP="00DD7074">
      <w:pPr>
        <w:rPr>
          <w:rFonts w:ascii="Times New Roman" w:hAnsi="Times New Roman" w:cs="Times New Roman"/>
          <w:sz w:val="24"/>
          <w:szCs w:val="24"/>
        </w:rPr>
      </w:pPr>
    </w:p>
    <w:p w14:paraId="5590911E" w14:textId="3BDB46EC" w:rsidR="0048142D" w:rsidRPr="00A167BF" w:rsidRDefault="0048142D" w:rsidP="0048142D">
      <w:pPr>
        <w:rPr>
          <w:rFonts w:ascii="Times New Roman" w:hAnsi="Times New Roman" w:cs="Times New Roman"/>
          <w:b/>
          <w:bCs/>
          <w:sz w:val="24"/>
          <w:szCs w:val="24"/>
        </w:rPr>
      </w:pPr>
      <w:r w:rsidRPr="00A167BF">
        <w:rPr>
          <w:rFonts w:ascii="Times New Roman" w:hAnsi="Times New Roman" w:cs="Times New Roman"/>
          <w:b/>
          <w:bCs/>
          <w:sz w:val="24"/>
          <w:szCs w:val="24"/>
        </w:rPr>
        <w:t>Department of Transportation – Consolidated Rail Infrastructure and Safety Improvements</w:t>
      </w:r>
    </w:p>
    <w:p w14:paraId="7F608249" w14:textId="77777777" w:rsidR="0048142D" w:rsidRPr="00A167BF" w:rsidRDefault="0048142D" w:rsidP="0048142D">
      <w:pPr>
        <w:rPr>
          <w:rFonts w:ascii="Times New Roman" w:hAnsi="Times New Roman" w:cs="Times New Roman"/>
          <w:sz w:val="24"/>
          <w:szCs w:val="24"/>
        </w:rPr>
      </w:pPr>
      <w:r w:rsidRPr="00A167BF">
        <w:rPr>
          <w:rFonts w:ascii="Times New Roman" w:hAnsi="Times New Roman" w:cs="Times New Roman"/>
          <w:sz w:val="24"/>
          <w:szCs w:val="24"/>
        </w:rPr>
        <w:t xml:space="preserve">Rail infrastructure projects are capital projects eligible under the CRISI program authorized in </w:t>
      </w:r>
    </w:p>
    <w:p w14:paraId="42997D2D" w14:textId="2036B8A5" w:rsidR="0048142D" w:rsidRPr="00A167BF" w:rsidRDefault="0048142D" w:rsidP="0048142D">
      <w:pPr>
        <w:rPr>
          <w:rFonts w:ascii="Times New Roman" w:hAnsi="Times New Roman" w:cs="Times New Roman"/>
          <w:sz w:val="24"/>
          <w:szCs w:val="24"/>
        </w:rPr>
      </w:pPr>
      <w:r w:rsidRPr="00A167BF">
        <w:rPr>
          <w:rFonts w:ascii="Times New Roman" w:hAnsi="Times New Roman" w:cs="Times New Roman"/>
          <w:sz w:val="24"/>
          <w:szCs w:val="24"/>
        </w:rPr>
        <w:t>section 22907 of title 49, United States Code. CRISI provides grants to assist in financing the cost of improving passenger and freight rail transportation systems. All projects must be:</w:t>
      </w:r>
    </w:p>
    <w:p w14:paraId="156403AA" w14:textId="176F9772" w:rsidR="0048142D" w:rsidRPr="00A167BF" w:rsidRDefault="0048142D"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Rail capital projects or systems planning for a rail capital </w:t>
      </w:r>
      <w:proofErr w:type="gramStart"/>
      <w:r w:rsidRPr="00A167BF">
        <w:rPr>
          <w:rFonts w:ascii="Times New Roman" w:hAnsi="Times New Roman" w:cs="Times New Roman"/>
          <w:sz w:val="24"/>
          <w:szCs w:val="24"/>
        </w:rPr>
        <w:t>project;</w:t>
      </w:r>
      <w:proofErr w:type="gramEnd"/>
    </w:p>
    <w:p w14:paraId="001D91F5" w14:textId="3228FF60" w:rsidR="0048142D" w:rsidRPr="00A167BF" w:rsidRDefault="0048142D"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Supported by the state, local governmental authority, or Tribal government that would administer the project; and</w:t>
      </w:r>
    </w:p>
    <w:p w14:paraId="0975183C" w14:textId="254033A1" w:rsidR="0048142D" w:rsidRPr="00A167BF" w:rsidRDefault="0048142D"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Sponsored by public entities or Tribal entities.</w:t>
      </w:r>
    </w:p>
    <w:p w14:paraId="2CC86F27" w14:textId="77777777" w:rsidR="0048142D" w:rsidRPr="00A167BF" w:rsidRDefault="0048142D" w:rsidP="0048142D">
      <w:pPr>
        <w:rPr>
          <w:rFonts w:ascii="Times New Roman" w:hAnsi="Times New Roman" w:cs="Times New Roman"/>
          <w:sz w:val="24"/>
          <w:szCs w:val="24"/>
        </w:rPr>
      </w:pPr>
    </w:p>
    <w:p w14:paraId="138FCA93" w14:textId="44E1CCC2" w:rsidR="0048142D" w:rsidRPr="00A167BF" w:rsidRDefault="0048142D" w:rsidP="0048142D">
      <w:pPr>
        <w:rPr>
          <w:rFonts w:ascii="Times New Roman" w:hAnsi="Times New Roman" w:cs="Times New Roman"/>
          <w:sz w:val="24"/>
          <w:szCs w:val="24"/>
        </w:rPr>
      </w:pPr>
      <w:r w:rsidRPr="00A167BF">
        <w:rPr>
          <w:rFonts w:ascii="Times New Roman" w:hAnsi="Times New Roman" w:cs="Times New Roman"/>
          <w:sz w:val="24"/>
          <w:szCs w:val="24"/>
        </w:rPr>
        <w:t>The Subcommittee will not fund activities that are administrative in nature even if they are eligible expenses under the statutory citation. These include but are not limited to general operating expenses, rail-related research, and workforce activities.</w:t>
      </w:r>
      <w:r w:rsidR="003546EF" w:rsidRPr="00A167BF">
        <w:rPr>
          <w:rFonts w:ascii="Times New Roman" w:hAnsi="Times New Roman" w:cs="Times New Roman"/>
          <w:sz w:val="24"/>
          <w:szCs w:val="24"/>
        </w:rPr>
        <w:t xml:space="preserve"> </w:t>
      </w:r>
    </w:p>
    <w:p w14:paraId="3157850B" w14:textId="77777777" w:rsidR="003546EF" w:rsidRPr="00A167BF" w:rsidRDefault="003546EF" w:rsidP="0048142D">
      <w:pPr>
        <w:rPr>
          <w:rFonts w:ascii="Times New Roman" w:hAnsi="Times New Roman" w:cs="Times New Roman"/>
          <w:sz w:val="24"/>
          <w:szCs w:val="24"/>
        </w:rPr>
      </w:pPr>
    </w:p>
    <w:p w14:paraId="2C3EF2E6" w14:textId="418554DF" w:rsidR="003546EF" w:rsidRPr="00A167BF" w:rsidRDefault="003546EF" w:rsidP="0048142D">
      <w:pPr>
        <w:rPr>
          <w:rFonts w:ascii="Times New Roman" w:hAnsi="Times New Roman" w:cs="Times New Roman"/>
          <w:sz w:val="24"/>
          <w:szCs w:val="24"/>
        </w:rPr>
      </w:pPr>
      <w:r w:rsidRPr="00A167BF">
        <w:rPr>
          <w:rFonts w:ascii="Times New Roman" w:hAnsi="Times New Roman" w:cs="Times New Roman"/>
          <w:sz w:val="24"/>
          <w:szCs w:val="24"/>
        </w:rPr>
        <w:lastRenderedPageBreak/>
        <w:t xml:space="preserve">Projects will be subject to various Federal requirements such as competition in contracting, non-federal share requirements, Buy America, and the National Environmental Policy Act. For more on 49 U.S.C. 22905(c) Rail Improvement Grant Conditions, see FAQ </w:t>
      </w:r>
      <w:hyperlink r:id="rId17" w:history="1">
        <w:r w:rsidRPr="00A167BF">
          <w:rPr>
            <w:rStyle w:val="Hyperlink"/>
            <w:rFonts w:ascii="Times New Roman" w:hAnsi="Times New Roman" w:cs="Times New Roman"/>
            <w:sz w:val="24"/>
            <w:szCs w:val="24"/>
          </w:rPr>
          <w:t>here</w:t>
        </w:r>
      </w:hyperlink>
      <w:r w:rsidRPr="00A167BF">
        <w:rPr>
          <w:rFonts w:ascii="Times New Roman" w:hAnsi="Times New Roman" w:cs="Times New Roman"/>
          <w:sz w:val="24"/>
          <w:szCs w:val="24"/>
        </w:rPr>
        <w:t>.</w:t>
      </w:r>
    </w:p>
    <w:p w14:paraId="63BBFC67" w14:textId="77777777" w:rsidR="003546EF" w:rsidRPr="00A167BF" w:rsidRDefault="003546EF" w:rsidP="0048142D">
      <w:pPr>
        <w:rPr>
          <w:rFonts w:ascii="Times New Roman" w:hAnsi="Times New Roman" w:cs="Times New Roman"/>
          <w:sz w:val="24"/>
          <w:szCs w:val="24"/>
        </w:rPr>
      </w:pPr>
    </w:p>
    <w:p w14:paraId="45F172F4" w14:textId="2868295F" w:rsidR="003546EF" w:rsidRPr="00A167BF" w:rsidRDefault="003546EF" w:rsidP="0048142D">
      <w:pPr>
        <w:rPr>
          <w:rFonts w:ascii="Times New Roman" w:hAnsi="Times New Roman" w:cs="Times New Roman"/>
          <w:sz w:val="24"/>
          <w:szCs w:val="24"/>
        </w:rPr>
      </w:pPr>
      <w:r w:rsidRPr="00A167BF">
        <w:rPr>
          <w:rFonts w:ascii="Times New Roman" w:hAnsi="Times New Roman" w:cs="Times New Roman"/>
          <w:sz w:val="24"/>
          <w:szCs w:val="24"/>
        </w:rPr>
        <w:t xml:space="preserve">Applicants must review the Federal Railroad Administration (FRA) </w:t>
      </w:r>
      <w:hyperlink r:id="rId18" w:history="1">
        <w:r w:rsidRPr="00A167BF">
          <w:rPr>
            <w:rStyle w:val="Hyperlink"/>
            <w:rFonts w:ascii="Times New Roman" w:hAnsi="Times New Roman" w:cs="Times New Roman"/>
            <w:sz w:val="24"/>
            <w:szCs w:val="24"/>
          </w:rPr>
          <w:t>Capital Project Guidance</w:t>
        </w:r>
      </w:hyperlink>
      <w:r w:rsidRPr="00A167BF">
        <w:rPr>
          <w:rFonts w:ascii="Times New Roman" w:hAnsi="Times New Roman" w:cs="Times New Roman"/>
          <w:sz w:val="24"/>
          <w:szCs w:val="24"/>
        </w:rPr>
        <w:t xml:space="preserve"> to ensure the lifecycle stage of the project matches the requirements.</w:t>
      </w:r>
    </w:p>
    <w:p w14:paraId="5D4BFAD8" w14:textId="77777777" w:rsidR="00CD6BB2" w:rsidRPr="00A167BF" w:rsidRDefault="00CD6BB2" w:rsidP="0048142D">
      <w:pPr>
        <w:rPr>
          <w:rFonts w:ascii="Times New Roman" w:hAnsi="Times New Roman" w:cs="Times New Roman"/>
          <w:sz w:val="24"/>
          <w:szCs w:val="24"/>
        </w:rPr>
      </w:pPr>
    </w:p>
    <w:p w14:paraId="541A0400" w14:textId="77777777"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Project Name. </w:t>
      </w:r>
    </w:p>
    <w:p w14:paraId="380297F9" w14:textId="7006E8B3" w:rsidR="00CD6BB2" w:rsidRPr="00A167BF" w:rsidRDefault="00CD6BB2" w:rsidP="0013543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EXAMPLE: West Elm Track and Railroad Bridge Improvements, City, State, Congressional District.</w:t>
      </w:r>
    </w:p>
    <w:p w14:paraId="359C0CB0" w14:textId="77777777"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Project Recipient. As a reminder, for-profit entities are not eligible for CPF funding. The recipient must be a public entity such as a state department of transportation, public agency, or not-for-profit rail carrier that provides intercity rail passenger transportation, etc.</w:t>
      </w:r>
    </w:p>
    <w:p w14:paraId="7CD4810C" w14:textId="77777777"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General description and scope of project, including benefits and explanation for why project is a priority. </w:t>
      </w:r>
    </w:p>
    <w:p w14:paraId="76A68C7E" w14:textId="652CA576" w:rsidR="00CD6BB2" w:rsidRPr="00A167BF" w:rsidRDefault="00CD6BB2" w:rsidP="0013543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EXAMPLE: The West Elm Track and Railroad Bridge Improvements Project will replace an aging railroad bridge and rehabilitate 11 sidings and wye tracks that can handle increased traffic along the main rail route between the cities of Green Bay and </w:t>
      </w:r>
      <w:proofErr w:type="spellStart"/>
      <w:r w:rsidRPr="00A167BF">
        <w:rPr>
          <w:rFonts w:ascii="Times New Roman" w:hAnsi="Times New Roman" w:cs="Times New Roman"/>
          <w:sz w:val="24"/>
          <w:szCs w:val="24"/>
        </w:rPr>
        <w:t>Pembine</w:t>
      </w:r>
      <w:proofErr w:type="spellEnd"/>
      <w:r w:rsidRPr="00A167BF">
        <w:rPr>
          <w:rFonts w:ascii="Times New Roman" w:hAnsi="Times New Roman" w:cs="Times New Roman"/>
          <w:sz w:val="24"/>
          <w:szCs w:val="24"/>
        </w:rPr>
        <w:t xml:space="preserve">. The improvements will increase the efficiency of the route by eliminating </w:t>
      </w:r>
      <w:proofErr w:type="gramStart"/>
      <w:r w:rsidRPr="00A167BF">
        <w:rPr>
          <w:rFonts w:ascii="Times New Roman" w:hAnsi="Times New Roman" w:cs="Times New Roman"/>
          <w:sz w:val="24"/>
          <w:szCs w:val="24"/>
        </w:rPr>
        <w:t>slow-orders</w:t>
      </w:r>
      <w:proofErr w:type="gramEnd"/>
      <w:r w:rsidRPr="00A167BF">
        <w:rPr>
          <w:rFonts w:ascii="Times New Roman" w:hAnsi="Times New Roman" w:cs="Times New Roman"/>
          <w:sz w:val="24"/>
          <w:szCs w:val="24"/>
        </w:rPr>
        <w:t xml:space="preserve"> along 32 miles of track and help mitigate congestion along the track to increase safety. It is a priority for both cities given the limited resources they </w:t>
      </w:r>
      <w:proofErr w:type="gramStart"/>
      <w:r w:rsidRPr="00A167BF">
        <w:rPr>
          <w:rFonts w:ascii="Times New Roman" w:hAnsi="Times New Roman" w:cs="Times New Roman"/>
          <w:sz w:val="24"/>
          <w:szCs w:val="24"/>
        </w:rPr>
        <w:t>have to</w:t>
      </w:r>
      <w:proofErr w:type="gramEnd"/>
      <w:r w:rsidRPr="00A167BF">
        <w:rPr>
          <w:rFonts w:ascii="Times New Roman" w:hAnsi="Times New Roman" w:cs="Times New Roman"/>
          <w:sz w:val="24"/>
          <w:szCs w:val="24"/>
        </w:rPr>
        <w:t xml:space="preserve"> fully fund the project. </w:t>
      </w:r>
    </w:p>
    <w:p w14:paraId="55DEF367" w14:textId="54CEB815"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Amount of CPF funding requested for project.</w:t>
      </w:r>
    </w:p>
    <w:p w14:paraId="1D201F7C" w14:textId="77777777"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Total project cost. Provide the total estimated cost of the project.</w:t>
      </w:r>
    </w:p>
    <w:p w14:paraId="5B67F053" w14:textId="287238AD"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Provide the total estimated cost of the project. The estimated total cost must be based on the best available information, including engineering studies, studies of economic feasibility, and environmental analyses. See FRA's </w:t>
      </w:r>
      <w:hyperlink r:id="rId19" w:history="1">
        <w:r w:rsidRPr="00A167BF">
          <w:rPr>
            <w:rStyle w:val="Hyperlink"/>
            <w:rFonts w:ascii="Times New Roman" w:hAnsi="Times New Roman" w:cs="Times New Roman"/>
            <w:sz w:val="24"/>
            <w:szCs w:val="24"/>
          </w:rPr>
          <w:t>cost estimate guidance</w:t>
        </w:r>
      </w:hyperlink>
      <w:r w:rsidRPr="00A167BF">
        <w:rPr>
          <w:rFonts w:ascii="Times New Roman" w:hAnsi="Times New Roman" w:cs="Times New Roman"/>
          <w:sz w:val="24"/>
          <w:szCs w:val="24"/>
        </w:rPr>
        <w:t>. Please note the amount requested should not exceed 80 percent of the total project costs. Rail capital projects under the CRISI program require a minimum 20 percent non-federal share.</w:t>
      </w:r>
    </w:p>
    <w:p w14:paraId="58B703E9" w14:textId="5C2F94BD" w:rsidR="003546EF" w:rsidRPr="00A167BF" w:rsidRDefault="003546EF" w:rsidP="003546E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Please select the eligible project type that best describes the project. Please note that CRISI projects are required to primarily benefit intercity passenger rail or freight rail service. </w:t>
      </w:r>
    </w:p>
    <w:p w14:paraId="77E4FB51"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Deployment of railroad safety technology, including positive train control and rail integrity inspection systems. </w:t>
      </w:r>
    </w:p>
    <w:p w14:paraId="4FE302BD"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capital project as defined in section 22901(2), except that a project shall not be required to be in a State rail plan developed under chapter 227. </w:t>
      </w:r>
    </w:p>
    <w:p w14:paraId="66E5FC10" w14:textId="5016A05E"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capital project necessary to address congestion or safety challenges affecting rail service. </w:t>
      </w:r>
    </w:p>
    <w:p w14:paraId="509CDC02"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capital project necessary to reduce congestion and facilitate ridership growth in intercity passenger rail transportation along heavily traveled rail corridors. </w:t>
      </w:r>
    </w:p>
    <w:p w14:paraId="1D01AA6D"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highway-rail grade crossing improvement project, including installation, repair, or improvement of grade separations, railroad crossing signals, gates, and related technologies, highway traffic signalization, highway lighting and crossing approach signage, roadway improvements such as medians or other barriers, </w:t>
      </w:r>
      <w:r w:rsidRPr="00A167BF">
        <w:rPr>
          <w:rFonts w:ascii="Times New Roman" w:hAnsi="Times New Roman" w:cs="Times New Roman"/>
          <w:sz w:val="24"/>
          <w:szCs w:val="24"/>
        </w:rPr>
        <w:lastRenderedPageBreak/>
        <w:t xml:space="preserve">railroad crossing panels and surfaces, and safety engineering improvements to reduce risk in quiet zones or potential quiet zones. </w:t>
      </w:r>
    </w:p>
    <w:p w14:paraId="6C7E64B8"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rail line relocation or improvement project. </w:t>
      </w:r>
    </w:p>
    <w:p w14:paraId="4A59B639"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 capital project to improve short-line or regional railroad infrastructure. </w:t>
      </w:r>
    </w:p>
    <w:p w14:paraId="0CFEE44B"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The preparation of regional rail and corridor service development plans and corresponding environmental analyses. </w:t>
      </w:r>
    </w:p>
    <w:p w14:paraId="100C7D5E"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Any project necessary to enhance multimodal connections or facilitate service integration between rail service and other modes, including between intercity rail passenger transportation and intercity bus service or commercial air service. </w:t>
      </w:r>
    </w:p>
    <w:p w14:paraId="4718C340" w14:textId="7777777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 xml:space="preserve">The development and implementation of measures to prevent trespassing and reduce associated injuries and fatalities (e.g., trespass-related Capital Projects such as physical barriers, fencing, or equipment; trespassing enforcement activities; and outreach campaigns resulting in trespasser deterrence and prevention). </w:t>
      </w:r>
    </w:p>
    <w:p w14:paraId="75AAC466" w14:textId="556CB997" w:rsidR="003546EF" w:rsidRPr="00A167BF" w:rsidRDefault="003546EF" w:rsidP="003546E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Rehabilitating, remanufacturing, procuring, or overhauling locomotives, provided that such activities result in a significant reduction of emissions.</w:t>
      </w:r>
    </w:p>
    <w:p w14:paraId="5E81AEA9" w14:textId="0A38B633"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Does the project have other public (federal, state, local) and/or private funds committed to meet match or cost-share requirements for costs related to construction? </w:t>
      </w:r>
      <w:r w:rsidR="003546EF" w:rsidRPr="00A167BF">
        <w:rPr>
          <w:rFonts w:ascii="Times New Roman" w:hAnsi="Times New Roman" w:cs="Times New Roman"/>
          <w:sz w:val="24"/>
          <w:szCs w:val="24"/>
        </w:rPr>
        <w:t>I</w:t>
      </w:r>
      <w:r w:rsidRPr="00A167BF">
        <w:rPr>
          <w:rFonts w:ascii="Times New Roman" w:hAnsi="Times New Roman" w:cs="Times New Roman"/>
          <w:sz w:val="24"/>
          <w:szCs w:val="24"/>
        </w:rPr>
        <w:t xml:space="preserve">f so, what is the source and amount of those funds? The cost-share requirements are defined in statute. Rail capital projects under the CRISI program require a minimum 20 percent non-federal share. </w:t>
      </w:r>
      <w:r w:rsidR="00062CD7" w:rsidRPr="00A167BF">
        <w:rPr>
          <w:rFonts w:ascii="Times New Roman" w:hAnsi="Times New Roman" w:cs="Times New Roman"/>
          <w:sz w:val="24"/>
          <w:szCs w:val="24"/>
        </w:rPr>
        <w:t xml:space="preserve">The minimum 20 percent non-Federal share may be comprised of public sector funding (e.g., </w:t>
      </w:r>
      <w:proofErr w:type="gramStart"/>
      <w:r w:rsidR="00062CD7" w:rsidRPr="00A167BF">
        <w:rPr>
          <w:rFonts w:ascii="Times New Roman" w:hAnsi="Times New Roman" w:cs="Times New Roman"/>
          <w:sz w:val="24"/>
          <w:szCs w:val="24"/>
        </w:rPr>
        <w:t>State</w:t>
      </w:r>
      <w:proofErr w:type="gramEnd"/>
      <w:r w:rsidR="00062CD7" w:rsidRPr="00A167BF">
        <w:rPr>
          <w:rFonts w:ascii="Times New Roman" w:hAnsi="Times New Roman" w:cs="Times New Roman"/>
          <w:sz w:val="24"/>
          <w:szCs w:val="24"/>
        </w:rPr>
        <w:t xml:space="preserve"> or local) or private sector funding. FRA will not consider any Federal financial assistance or any non-Federal funds already expended (or otherwise encumbered) toward the matching requirement, unless compliant with </w:t>
      </w:r>
      <w:hyperlink r:id="rId20" w:history="1">
        <w:r w:rsidR="00062CD7" w:rsidRPr="00A167BF">
          <w:rPr>
            <w:rStyle w:val="Hyperlink"/>
            <w:rFonts w:ascii="Times New Roman" w:hAnsi="Times New Roman" w:cs="Times New Roman"/>
            <w:sz w:val="24"/>
            <w:szCs w:val="24"/>
          </w:rPr>
          <w:t>2 CFR part 200</w:t>
        </w:r>
      </w:hyperlink>
      <w:r w:rsidR="00062CD7" w:rsidRPr="00A167BF">
        <w:rPr>
          <w:rFonts w:ascii="Times New Roman" w:hAnsi="Times New Roman" w:cs="Times New Roman"/>
          <w:sz w:val="24"/>
          <w:szCs w:val="24"/>
        </w:rPr>
        <w:t>.</w:t>
      </w:r>
    </w:p>
    <w:p w14:paraId="022AE3C1" w14:textId="42700522" w:rsidR="00CD6BB2" w:rsidRPr="00A167BF" w:rsidRDefault="00CD6BB2" w:rsidP="0013543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EXAMPLE: Local sales taxes are committed for 20 percent of the project.</w:t>
      </w:r>
    </w:p>
    <w:p w14:paraId="7C1BBC2D" w14:textId="5182C96E"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If the project receives less than requested, will the project still proceed without waiting for additional funding sources? </w:t>
      </w:r>
    </w:p>
    <w:p w14:paraId="0EE43683" w14:textId="0BD820C9"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Provide a history of federal funding for the project, if any. Include formula funds and any discretionary grants.</w:t>
      </w:r>
    </w:p>
    <w:p w14:paraId="1DE0BB9F" w14:textId="21766B83" w:rsidR="00CD6BB2" w:rsidRPr="00A167BF" w:rsidRDefault="00CD6BB2" w:rsidP="0013543F">
      <w:pPr>
        <w:pStyle w:val="ListParagraph"/>
        <w:numPr>
          <w:ilvl w:val="1"/>
          <w:numId w:val="13"/>
        </w:numPr>
        <w:rPr>
          <w:rFonts w:ascii="Times New Roman" w:hAnsi="Times New Roman" w:cs="Times New Roman"/>
          <w:sz w:val="24"/>
          <w:szCs w:val="24"/>
        </w:rPr>
      </w:pPr>
      <w:r w:rsidRPr="00A167BF">
        <w:rPr>
          <w:rFonts w:ascii="Times New Roman" w:hAnsi="Times New Roman" w:cs="Times New Roman"/>
          <w:sz w:val="24"/>
          <w:szCs w:val="24"/>
        </w:rPr>
        <w:t>EXAMPLE: FY20 BUILD Discretionary Grant of $7.5 million</w:t>
      </w:r>
    </w:p>
    <w:p w14:paraId="5226A82C" w14:textId="26A17DED"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Where is the project in the construction process? Drop down options in the database will</w:t>
      </w:r>
      <w:r w:rsidR="0013543F" w:rsidRPr="00A167BF">
        <w:rPr>
          <w:rFonts w:ascii="Times New Roman" w:hAnsi="Times New Roman" w:cs="Times New Roman"/>
          <w:sz w:val="24"/>
          <w:szCs w:val="24"/>
        </w:rPr>
        <w:t xml:space="preserve"> </w:t>
      </w:r>
      <w:proofErr w:type="gramStart"/>
      <w:r w:rsidRPr="00A167BF">
        <w:rPr>
          <w:rFonts w:ascii="Times New Roman" w:hAnsi="Times New Roman" w:cs="Times New Roman"/>
          <w:sz w:val="24"/>
          <w:szCs w:val="24"/>
        </w:rPr>
        <w:t>include:</w:t>
      </w:r>
      <w:proofErr w:type="gramEnd"/>
      <w:r w:rsidRPr="00A167BF">
        <w:rPr>
          <w:rFonts w:ascii="Times New Roman" w:hAnsi="Times New Roman" w:cs="Times New Roman"/>
          <w:sz w:val="24"/>
          <w:szCs w:val="24"/>
        </w:rPr>
        <w:t xml:space="preserve"> Planning and Environmental Review, Final Design, Right of Way, Contract Awarded, Capital Purchase or Lease, Construction, and Other (please specify). </w:t>
      </w:r>
    </w:p>
    <w:p w14:paraId="381951AB" w14:textId="07443013"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 xml:space="preserve">Estimated start and completion dates. </w:t>
      </w:r>
    </w:p>
    <w:p w14:paraId="157DB34F" w14:textId="25771543"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Is the project on a state rail plan as of 12/31/202</w:t>
      </w:r>
      <w:r w:rsidR="00062CD7" w:rsidRPr="00A167BF">
        <w:rPr>
          <w:rFonts w:ascii="Times New Roman" w:hAnsi="Times New Roman" w:cs="Times New Roman"/>
          <w:sz w:val="24"/>
          <w:szCs w:val="24"/>
        </w:rPr>
        <w:t>3</w:t>
      </w:r>
      <w:r w:rsidRPr="00A167BF">
        <w:rPr>
          <w:rFonts w:ascii="Times New Roman" w:hAnsi="Times New Roman" w:cs="Times New Roman"/>
          <w:sz w:val="24"/>
          <w:szCs w:val="24"/>
        </w:rPr>
        <w:t xml:space="preserve">? If yes, provide a link to the plan and specify page number. </w:t>
      </w:r>
    </w:p>
    <w:p w14:paraId="57073F4E" w14:textId="747A5E39" w:rsidR="00CD6BB2" w:rsidRPr="00A167BF" w:rsidRDefault="00CD6BB2" w:rsidP="0013543F">
      <w:pPr>
        <w:pStyle w:val="ListParagraph"/>
        <w:numPr>
          <w:ilvl w:val="0"/>
          <w:numId w:val="13"/>
        </w:numPr>
        <w:rPr>
          <w:rFonts w:ascii="Times New Roman" w:hAnsi="Times New Roman" w:cs="Times New Roman"/>
          <w:sz w:val="24"/>
          <w:szCs w:val="24"/>
        </w:rPr>
      </w:pPr>
      <w:r w:rsidRPr="00A167BF">
        <w:rPr>
          <w:rFonts w:ascii="Times New Roman" w:hAnsi="Times New Roman" w:cs="Times New Roman"/>
          <w:sz w:val="24"/>
          <w:szCs w:val="24"/>
        </w:rPr>
        <w:t>Is the project included in a grade crossing action plan? If yes, provide a link to the plan and specify page number.</w:t>
      </w:r>
    </w:p>
    <w:p w14:paraId="63909391" w14:textId="77777777" w:rsidR="0048142D" w:rsidRPr="00A167BF" w:rsidRDefault="0048142D" w:rsidP="0048142D">
      <w:pPr>
        <w:rPr>
          <w:rFonts w:ascii="Times New Roman" w:hAnsi="Times New Roman" w:cs="Times New Roman"/>
          <w:b/>
          <w:bCs/>
          <w:sz w:val="24"/>
          <w:szCs w:val="24"/>
        </w:rPr>
      </w:pPr>
    </w:p>
    <w:p w14:paraId="261C1014" w14:textId="3C7A0734" w:rsidR="0048142D" w:rsidRPr="00A167BF" w:rsidRDefault="0048142D" w:rsidP="0048142D">
      <w:pPr>
        <w:rPr>
          <w:rFonts w:ascii="Times New Roman" w:hAnsi="Times New Roman" w:cs="Times New Roman"/>
          <w:b/>
          <w:bCs/>
          <w:sz w:val="24"/>
          <w:szCs w:val="24"/>
        </w:rPr>
      </w:pPr>
      <w:r w:rsidRPr="00A167BF">
        <w:rPr>
          <w:rFonts w:ascii="Times New Roman" w:hAnsi="Times New Roman" w:cs="Times New Roman"/>
          <w:b/>
          <w:bCs/>
          <w:sz w:val="24"/>
          <w:szCs w:val="24"/>
        </w:rPr>
        <w:t>Department of Transportation – Port Infrastructure Development Program</w:t>
      </w:r>
    </w:p>
    <w:p w14:paraId="6D6873A0" w14:textId="66BA2A5E" w:rsidR="00A1727B" w:rsidRPr="00A167BF" w:rsidRDefault="00A1727B" w:rsidP="0048142D">
      <w:pPr>
        <w:rPr>
          <w:rFonts w:ascii="Times New Roman" w:hAnsi="Times New Roman" w:cs="Times New Roman"/>
          <w:sz w:val="24"/>
          <w:szCs w:val="24"/>
        </w:rPr>
      </w:pPr>
      <w:r w:rsidRPr="00A167BF">
        <w:rPr>
          <w:rFonts w:ascii="Times New Roman" w:hAnsi="Times New Roman" w:cs="Times New Roman"/>
          <w:sz w:val="24"/>
          <w:szCs w:val="24"/>
        </w:rPr>
        <w:t xml:space="preserve">Port Infrastructure Development Program projects are projects eligible under </w:t>
      </w:r>
      <w:hyperlink r:id="rId21" w:history="1">
        <w:r w:rsidRPr="00A167BF">
          <w:rPr>
            <w:rStyle w:val="Hyperlink"/>
            <w:rFonts w:ascii="Times New Roman" w:hAnsi="Times New Roman" w:cs="Times New Roman"/>
            <w:sz w:val="24"/>
            <w:szCs w:val="24"/>
          </w:rPr>
          <w:t>Section 54301 of title 46</w:t>
        </w:r>
      </w:hyperlink>
      <w:r w:rsidRPr="00A167BF">
        <w:rPr>
          <w:rFonts w:ascii="Times New Roman" w:hAnsi="Times New Roman" w:cs="Times New Roman"/>
          <w:sz w:val="24"/>
          <w:szCs w:val="24"/>
        </w:rPr>
        <w:t xml:space="preserve">, United States Code, as amended by title XXXV of division C of the National Defense Authorization Act for Fiscal Year 2022. </w:t>
      </w:r>
    </w:p>
    <w:p w14:paraId="39B08054" w14:textId="77777777" w:rsidR="00A1727B" w:rsidRPr="00A167BF" w:rsidRDefault="00A1727B" w:rsidP="0048142D">
      <w:pPr>
        <w:rPr>
          <w:rFonts w:ascii="Times New Roman" w:hAnsi="Times New Roman" w:cs="Times New Roman"/>
          <w:sz w:val="24"/>
          <w:szCs w:val="24"/>
        </w:rPr>
      </w:pPr>
    </w:p>
    <w:p w14:paraId="4403B70E" w14:textId="799C42C1" w:rsidR="00A1727B" w:rsidRPr="00A167BF" w:rsidRDefault="00A1727B" w:rsidP="0048142D">
      <w:pPr>
        <w:rPr>
          <w:rFonts w:ascii="Times New Roman" w:hAnsi="Times New Roman" w:cs="Times New Roman"/>
          <w:sz w:val="24"/>
          <w:szCs w:val="24"/>
        </w:rPr>
      </w:pPr>
      <w:r w:rsidRPr="00A167BF">
        <w:rPr>
          <w:rFonts w:ascii="Times New Roman" w:hAnsi="Times New Roman" w:cs="Times New Roman"/>
          <w:sz w:val="24"/>
          <w:szCs w:val="24"/>
        </w:rPr>
        <w:t>The Subcommittee will only fund projects that meet eligibility criteria and will be administered by eligible applicants, as described by statute. As a reminder, funding may not be directed to for</w:t>
      </w:r>
      <w:r w:rsidR="0013543F" w:rsidRPr="00A167BF">
        <w:rPr>
          <w:rFonts w:ascii="Times New Roman" w:hAnsi="Times New Roman" w:cs="Times New Roman"/>
          <w:sz w:val="24"/>
          <w:szCs w:val="24"/>
        </w:rPr>
        <w:t>-</w:t>
      </w:r>
      <w:r w:rsidRPr="00A167BF">
        <w:rPr>
          <w:rFonts w:ascii="Times New Roman" w:hAnsi="Times New Roman" w:cs="Times New Roman"/>
          <w:sz w:val="24"/>
          <w:szCs w:val="24"/>
        </w:rPr>
        <w:lastRenderedPageBreak/>
        <w:t xml:space="preserve">profit recipients. Due to the limited amount of total CPF funding, priority will be given to projects at small inland river and coastal ports and terminals, as described in 46 U.S.C. 54301(b), and to discrete, smaller-scale projects at larger ports and intermodal connections to ports. </w:t>
      </w:r>
    </w:p>
    <w:p w14:paraId="55F48A3E" w14:textId="77777777" w:rsidR="00A1727B" w:rsidRPr="00A167BF" w:rsidRDefault="00A1727B" w:rsidP="0048142D">
      <w:pPr>
        <w:rPr>
          <w:rFonts w:ascii="Times New Roman" w:hAnsi="Times New Roman" w:cs="Times New Roman"/>
          <w:sz w:val="24"/>
          <w:szCs w:val="24"/>
        </w:rPr>
      </w:pPr>
    </w:p>
    <w:p w14:paraId="30733474" w14:textId="146799CD" w:rsidR="0048142D" w:rsidRPr="00A167BF" w:rsidRDefault="00A1727B" w:rsidP="0048142D">
      <w:pPr>
        <w:rPr>
          <w:rFonts w:ascii="Times New Roman" w:hAnsi="Times New Roman" w:cs="Times New Roman"/>
          <w:sz w:val="24"/>
          <w:szCs w:val="24"/>
        </w:rPr>
      </w:pPr>
      <w:r w:rsidRPr="00A167BF">
        <w:rPr>
          <w:rFonts w:ascii="Times New Roman" w:hAnsi="Times New Roman" w:cs="Times New Roman"/>
          <w:sz w:val="24"/>
          <w:szCs w:val="24"/>
        </w:rPr>
        <w:t>This program has a statutory non-Federal matching requirement, with potential exceptions for small and rural area ports. Applicants should review 46 USC sections 54301(a)(8) and 54301(b) for more information on these cost-share requirements before submitting requests for funding. Note that recipients are also required to comply with reviews and audits from the Department of Transportation.</w:t>
      </w:r>
    </w:p>
    <w:p w14:paraId="63D61ABE" w14:textId="77777777" w:rsidR="003546EF" w:rsidRPr="00A167BF" w:rsidRDefault="003546EF" w:rsidP="0048142D">
      <w:pPr>
        <w:rPr>
          <w:rFonts w:ascii="Times New Roman" w:hAnsi="Times New Roman" w:cs="Times New Roman"/>
          <w:sz w:val="24"/>
          <w:szCs w:val="24"/>
        </w:rPr>
      </w:pPr>
    </w:p>
    <w:p w14:paraId="7880633C" w14:textId="17206C75" w:rsidR="003546EF" w:rsidRPr="00A167BF" w:rsidRDefault="003546EF" w:rsidP="0048142D">
      <w:pPr>
        <w:rPr>
          <w:rFonts w:ascii="Times New Roman" w:hAnsi="Times New Roman" w:cs="Times New Roman"/>
          <w:sz w:val="24"/>
          <w:szCs w:val="24"/>
        </w:rPr>
      </w:pPr>
      <w:r w:rsidRPr="00A167BF">
        <w:rPr>
          <w:rFonts w:ascii="Times New Roman" w:hAnsi="Times New Roman" w:cs="Times New Roman"/>
          <w:sz w:val="24"/>
          <w:szCs w:val="24"/>
        </w:rPr>
        <w:t xml:space="preserve">Additionally, these projects may be subject to various Federal requirements such as Buy America and the National Environmental Policy Act. The Committee strongly encourages Members’ offices and potential funding recipients to reach out to their local port authorities and the Maritime Administration’s </w:t>
      </w:r>
      <w:hyperlink r:id="rId22" w:history="1">
        <w:r w:rsidRPr="00A167BF">
          <w:rPr>
            <w:rStyle w:val="Hyperlink"/>
            <w:rFonts w:ascii="Times New Roman" w:hAnsi="Times New Roman" w:cs="Times New Roman"/>
            <w:sz w:val="24"/>
            <w:szCs w:val="24"/>
          </w:rPr>
          <w:t>Gateway Offices</w:t>
        </w:r>
      </w:hyperlink>
      <w:r w:rsidRPr="00A167BF">
        <w:rPr>
          <w:rFonts w:ascii="Times New Roman" w:hAnsi="Times New Roman" w:cs="Times New Roman"/>
          <w:sz w:val="24"/>
          <w:szCs w:val="24"/>
        </w:rPr>
        <w:t xml:space="preserve"> to help determine the eligibility and viability of projects.</w:t>
      </w:r>
    </w:p>
    <w:p w14:paraId="6583F927" w14:textId="12FA4967" w:rsidR="00A1727B" w:rsidRPr="00A167BF" w:rsidRDefault="00A1727B" w:rsidP="0048142D">
      <w:pPr>
        <w:rPr>
          <w:rFonts w:ascii="Times New Roman" w:hAnsi="Times New Roman" w:cs="Times New Roman"/>
          <w:sz w:val="24"/>
          <w:szCs w:val="24"/>
        </w:rPr>
      </w:pPr>
    </w:p>
    <w:p w14:paraId="3AA55482" w14:textId="77777777"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 xml:space="preserve">Project Name. A short name by which the project may be identified, including a very brief description of what the funds will be used for and the project’s location (city, county, State, Tribe, Congressional District). </w:t>
      </w:r>
    </w:p>
    <w:p w14:paraId="05D55A2B" w14:textId="77777777" w:rsidR="00A1727B" w:rsidRPr="00A167BF" w:rsidRDefault="00A1727B" w:rsidP="0013543F">
      <w:pPr>
        <w:pStyle w:val="ListParagraph"/>
        <w:numPr>
          <w:ilvl w:val="1"/>
          <w:numId w:val="14"/>
        </w:numPr>
        <w:rPr>
          <w:rFonts w:ascii="Times New Roman" w:hAnsi="Times New Roman" w:cs="Times New Roman"/>
          <w:sz w:val="24"/>
          <w:szCs w:val="24"/>
        </w:rPr>
      </w:pPr>
      <w:r w:rsidRPr="00A167BF">
        <w:rPr>
          <w:rFonts w:ascii="Times New Roman" w:hAnsi="Times New Roman" w:cs="Times New Roman"/>
          <w:sz w:val="24"/>
          <w:szCs w:val="24"/>
        </w:rPr>
        <w:t xml:space="preserve">EXAMPLE: Terminal 2 Expansion and Emissions Reduction Project, City, State, Congressional District. </w:t>
      </w:r>
    </w:p>
    <w:p w14:paraId="03716537" w14:textId="73A7C249" w:rsidR="00A1727B" w:rsidRPr="00A167BF" w:rsidRDefault="00A1727B" w:rsidP="0013543F">
      <w:pPr>
        <w:pStyle w:val="ListParagraph"/>
        <w:numPr>
          <w:ilvl w:val="1"/>
          <w:numId w:val="14"/>
        </w:numPr>
        <w:rPr>
          <w:rFonts w:ascii="Times New Roman" w:hAnsi="Times New Roman" w:cs="Times New Roman"/>
          <w:sz w:val="24"/>
          <w:szCs w:val="24"/>
        </w:rPr>
      </w:pPr>
      <w:r w:rsidRPr="00A167BF">
        <w:rPr>
          <w:rFonts w:ascii="Times New Roman" w:hAnsi="Times New Roman" w:cs="Times New Roman"/>
          <w:sz w:val="24"/>
          <w:szCs w:val="24"/>
        </w:rPr>
        <w:t>NOTE: The project name and location will be used to list the project in the House Report and should be as accurate as possible to ensure that the funding goes to the correct project and location. Any changes after enactment will require additional legislative actions.</w:t>
      </w:r>
    </w:p>
    <w:p w14:paraId="09916DD2" w14:textId="6F1178B6"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General description and benefits of the project and why it is needed.</w:t>
      </w:r>
    </w:p>
    <w:p w14:paraId="2B2ED95F" w14:textId="30A06B73"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Amount requested for the project.</w:t>
      </w:r>
    </w:p>
    <w:p w14:paraId="3F55E150" w14:textId="27D81003"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Total project cost.</w:t>
      </w:r>
    </w:p>
    <w:p w14:paraId="5CB17EB2" w14:textId="5C9E9D86"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Who is the recipient? Provide a website address if available.</w:t>
      </w:r>
    </w:p>
    <w:p w14:paraId="20565B31" w14:textId="195A0C6D"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Is the project at a small port, as described under 46 USC 54301(b)?</w:t>
      </w:r>
    </w:p>
    <w:p w14:paraId="7739EDBA" w14:textId="4CF9B007"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Is the project in a rural area, as described under 46 USC 54301(a)(12) – an area that is outside of a Census-designated urbanized area?</w:t>
      </w:r>
    </w:p>
    <w:p w14:paraId="1F17DEBC" w14:textId="2094609F" w:rsidR="003546EF" w:rsidRPr="00A167BF" w:rsidRDefault="003546EF"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 xml:space="preserve">If the request is for a phase of a larger project, describe all other phases and how this request relates to the entire project. </w:t>
      </w:r>
    </w:p>
    <w:p w14:paraId="0461E9DE" w14:textId="13DD6509"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Estimated start and completion dates.</w:t>
      </w:r>
    </w:p>
    <w:p w14:paraId="5C68BE17" w14:textId="64F0C99C"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Has the request been submitted to a federal agency for non-earmarked funds, or to another Subcommittee or Committee this fiscal year? If yes, which one(s)?</w:t>
      </w:r>
    </w:p>
    <w:p w14:paraId="252B8529" w14:textId="72ACD5AE" w:rsidR="003546EF" w:rsidRPr="00A167BF" w:rsidRDefault="003546EF"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 xml:space="preserve">Has the recipient engaged in discussions with the Maritime Administration and received assurances that the project is eligible under applicable statutes? </w:t>
      </w:r>
    </w:p>
    <w:p w14:paraId="39516F1E" w14:textId="1EE0458C"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 xml:space="preserve">Please provide a history of federal funding </w:t>
      </w:r>
      <w:r w:rsidR="003546EF" w:rsidRPr="00A167BF">
        <w:rPr>
          <w:rFonts w:ascii="Times New Roman" w:hAnsi="Times New Roman" w:cs="Times New Roman"/>
          <w:sz w:val="24"/>
          <w:szCs w:val="24"/>
        </w:rPr>
        <w:t xml:space="preserve">already received or approved </w:t>
      </w:r>
      <w:r w:rsidRPr="00A167BF">
        <w:rPr>
          <w:rFonts w:ascii="Times New Roman" w:hAnsi="Times New Roman" w:cs="Times New Roman"/>
          <w:sz w:val="24"/>
          <w:szCs w:val="24"/>
        </w:rPr>
        <w:t>for the project, if any.</w:t>
      </w:r>
    </w:p>
    <w:p w14:paraId="0D41D4D9" w14:textId="18ACA026"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Does the project have other public (state, local) and/or private funds committed to meet match or cost-share requirements? If so, what is the source and amount of those funds?</w:t>
      </w:r>
    </w:p>
    <w:p w14:paraId="26DEAE0A" w14:textId="1761C653" w:rsidR="00A1727B" w:rsidRPr="00A167BF" w:rsidRDefault="00A1727B" w:rsidP="0013543F">
      <w:pPr>
        <w:pStyle w:val="ListParagraph"/>
        <w:numPr>
          <w:ilvl w:val="0"/>
          <w:numId w:val="14"/>
        </w:numPr>
        <w:rPr>
          <w:rFonts w:ascii="Times New Roman" w:hAnsi="Times New Roman" w:cs="Times New Roman"/>
          <w:sz w:val="24"/>
          <w:szCs w:val="24"/>
        </w:rPr>
      </w:pPr>
      <w:r w:rsidRPr="00A167BF">
        <w:rPr>
          <w:rFonts w:ascii="Times New Roman" w:hAnsi="Times New Roman" w:cs="Times New Roman"/>
          <w:sz w:val="24"/>
          <w:szCs w:val="24"/>
        </w:rPr>
        <w:t>If the request does not fully fund the project, describe where the remaining funding comes from to complete the project.</w:t>
      </w:r>
    </w:p>
    <w:p w14:paraId="50B6EB24" w14:textId="77777777" w:rsidR="00A1727B" w:rsidRPr="00A167BF" w:rsidRDefault="00A1727B" w:rsidP="0048142D">
      <w:pPr>
        <w:rPr>
          <w:rFonts w:ascii="Times New Roman" w:hAnsi="Times New Roman" w:cs="Times New Roman"/>
          <w:b/>
          <w:bCs/>
          <w:sz w:val="24"/>
          <w:szCs w:val="24"/>
        </w:rPr>
      </w:pPr>
    </w:p>
    <w:p w14:paraId="451EDE01" w14:textId="4337DA1A" w:rsidR="0048142D" w:rsidRPr="00A167BF" w:rsidRDefault="0048142D" w:rsidP="0048142D">
      <w:pPr>
        <w:rPr>
          <w:rFonts w:ascii="Times New Roman" w:hAnsi="Times New Roman" w:cs="Times New Roman"/>
          <w:b/>
          <w:bCs/>
          <w:sz w:val="24"/>
          <w:szCs w:val="24"/>
        </w:rPr>
      </w:pPr>
      <w:r w:rsidRPr="00A167BF">
        <w:rPr>
          <w:rFonts w:ascii="Times New Roman" w:hAnsi="Times New Roman" w:cs="Times New Roman"/>
          <w:b/>
          <w:bCs/>
          <w:sz w:val="24"/>
          <w:szCs w:val="24"/>
        </w:rPr>
        <w:lastRenderedPageBreak/>
        <w:t>Department of Housing and Urban Development – Economic Development Initiatives</w:t>
      </w:r>
    </w:p>
    <w:p w14:paraId="547732D6" w14:textId="77777777" w:rsidR="00062CD7" w:rsidRPr="00A167BF" w:rsidRDefault="00062CD7" w:rsidP="0048142D">
      <w:pPr>
        <w:rPr>
          <w:rFonts w:ascii="Times New Roman" w:hAnsi="Times New Roman" w:cs="Times New Roman"/>
          <w:b/>
          <w:bCs/>
          <w:sz w:val="24"/>
          <w:szCs w:val="24"/>
        </w:rPr>
      </w:pPr>
    </w:p>
    <w:p w14:paraId="10622C12" w14:textId="77777777" w:rsidR="00062CD7" w:rsidRPr="00A167BF" w:rsidRDefault="00062CD7" w:rsidP="0048142D">
      <w:pPr>
        <w:rPr>
          <w:rFonts w:ascii="Times New Roman" w:hAnsi="Times New Roman" w:cs="Times New Roman"/>
          <w:i/>
          <w:iCs/>
          <w:sz w:val="24"/>
          <w:szCs w:val="24"/>
        </w:rPr>
      </w:pPr>
      <w:r w:rsidRPr="00A167BF">
        <w:rPr>
          <w:rFonts w:ascii="Times New Roman" w:hAnsi="Times New Roman" w:cs="Times New Roman"/>
          <w:i/>
          <w:iCs/>
          <w:sz w:val="24"/>
          <w:szCs w:val="24"/>
          <w:u w:val="single"/>
        </w:rPr>
        <w:t>Please note</w:t>
      </w:r>
      <w:r w:rsidRPr="00A167BF">
        <w:rPr>
          <w:rFonts w:ascii="Times New Roman" w:hAnsi="Times New Roman" w:cs="Times New Roman"/>
          <w:i/>
          <w:iCs/>
          <w:sz w:val="24"/>
          <w:szCs w:val="24"/>
        </w:rPr>
        <w:t xml:space="preserve">: In a change from FY24, the only eligible recipients for Community Project Funding in the Economic Development Initiatives account are the following types of governmental entities and public institutions of higher education: </w:t>
      </w:r>
    </w:p>
    <w:p w14:paraId="7090FBF6" w14:textId="77777777" w:rsidR="00062CD7" w:rsidRPr="00A167BF" w:rsidRDefault="00062CD7" w:rsidP="00062CD7">
      <w:pPr>
        <w:pStyle w:val="ListParagraph"/>
        <w:numPr>
          <w:ilvl w:val="0"/>
          <w:numId w:val="18"/>
        </w:numPr>
        <w:rPr>
          <w:rFonts w:ascii="Times New Roman" w:hAnsi="Times New Roman" w:cs="Times New Roman"/>
          <w:i/>
          <w:iCs/>
          <w:sz w:val="24"/>
          <w:szCs w:val="24"/>
        </w:rPr>
      </w:pPr>
      <w:r w:rsidRPr="00A167BF">
        <w:rPr>
          <w:rFonts w:ascii="Times New Roman" w:hAnsi="Times New Roman" w:cs="Times New Roman"/>
          <w:i/>
          <w:iCs/>
          <w:sz w:val="24"/>
          <w:szCs w:val="24"/>
        </w:rPr>
        <w:t xml:space="preserve">States and the District of Columbia </w:t>
      </w:r>
    </w:p>
    <w:p w14:paraId="5AFF3821" w14:textId="77777777" w:rsidR="00062CD7" w:rsidRPr="00A167BF" w:rsidRDefault="00062CD7" w:rsidP="00062CD7">
      <w:pPr>
        <w:pStyle w:val="ListParagraph"/>
        <w:numPr>
          <w:ilvl w:val="0"/>
          <w:numId w:val="18"/>
        </w:numPr>
        <w:rPr>
          <w:rFonts w:ascii="Times New Roman" w:hAnsi="Times New Roman" w:cs="Times New Roman"/>
          <w:i/>
          <w:iCs/>
          <w:sz w:val="24"/>
          <w:szCs w:val="24"/>
        </w:rPr>
      </w:pPr>
      <w:r w:rsidRPr="00A167BF">
        <w:rPr>
          <w:rFonts w:ascii="Times New Roman" w:hAnsi="Times New Roman" w:cs="Times New Roman"/>
          <w:i/>
          <w:iCs/>
          <w:sz w:val="24"/>
          <w:szCs w:val="24"/>
        </w:rPr>
        <w:t xml:space="preserve">Territories </w:t>
      </w:r>
    </w:p>
    <w:p w14:paraId="05DA2314" w14:textId="77777777" w:rsidR="00062CD7" w:rsidRPr="00A167BF" w:rsidRDefault="00062CD7" w:rsidP="00062CD7">
      <w:pPr>
        <w:pStyle w:val="ListParagraph"/>
        <w:numPr>
          <w:ilvl w:val="0"/>
          <w:numId w:val="18"/>
        </w:numPr>
        <w:rPr>
          <w:rFonts w:ascii="Times New Roman" w:hAnsi="Times New Roman" w:cs="Times New Roman"/>
          <w:i/>
          <w:iCs/>
          <w:sz w:val="24"/>
          <w:szCs w:val="24"/>
        </w:rPr>
      </w:pPr>
      <w:r w:rsidRPr="00A167BF">
        <w:rPr>
          <w:rFonts w:ascii="Times New Roman" w:hAnsi="Times New Roman" w:cs="Times New Roman"/>
          <w:i/>
          <w:iCs/>
          <w:sz w:val="24"/>
          <w:szCs w:val="24"/>
        </w:rPr>
        <w:t xml:space="preserve">Tribal governments </w:t>
      </w:r>
    </w:p>
    <w:p w14:paraId="4AFD7D16" w14:textId="77777777" w:rsidR="00062CD7" w:rsidRPr="00A167BF" w:rsidRDefault="00062CD7" w:rsidP="00062CD7">
      <w:pPr>
        <w:pStyle w:val="ListParagraph"/>
        <w:numPr>
          <w:ilvl w:val="0"/>
          <w:numId w:val="18"/>
        </w:numPr>
        <w:rPr>
          <w:rFonts w:ascii="Times New Roman" w:hAnsi="Times New Roman" w:cs="Times New Roman"/>
          <w:i/>
          <w:iCs/>
          <w:sz w:val="24"/>
          <w:szCs w:val="24"/>
        </w:rPr>
      </w:pPr>
      <w:r w:rsidRPr="00A167BF">
        <w:rPr>
          <w:rFonts w:ascii="Times New Roman" w:hAnsi="Times New Roman" w:cs="Times New Roman"/>
          <w:i/>
          <w:iCs/>
          <w:sz w:val="24"/>
          <w:szCs w:val="24"/>
        </w:rPr>
        <w:t xml:space="preserve">Counties </w:t>
      </w:r>
    </w:p>
    <w:p w14:paraId="76AC75D5" w14:textId="77777777" w:rsidR="00062CD7" w:rsidRPr="00A167BF" w:rsidRDefault="00062CD7" w:rsidP="00062CD7">
      <w:pPr>
        <w:pStyle w:val="ListParagraph"/>
        <w:numPr>
          <w:ilvl w:val="0"/>
          <w:numId w:val="18"/>
        </w:numPr>
        <w:rPr>
          <w:rFonts w:ascii="Times New Roman" w:hAnsi="Times New Roman" w:cs="Times New Roman"/>
          <w:i/>
          <w:iCs/>
          <w:sz w:val="24"/>
          <w:szCs w:val="24"/>
        </w:rPr>
      </w:pPr>
      <w:r w:rsidRPr="00A167BF">
        <w:rPr>
          <w:rFonts w:ascii="Times New Roman" w:hAnsi="Times New Roman" w:cs="Times New Roman"/>
          <w:i/>
          <w:iCs/>
          <w:sz w:val="24"/>
          <w:szCs w:val="24"/>
        </w:rPr>
        <w:t xml:space="preserve">Cities, towns, parishes, or other local government entities </w:t>
      </w:r>
    </w:p>
    <w:p w14:paraId="454F815E" w14:textId="17822404" w:rsidR="00062CD7" w:rsidRPr="00A167BF" w:rsidRDefault="00062CD7" w:rsidP="00062CD7">
      <w:pPr>
        <w:pStyle w:val="ListParagraph"/>
        <w:numPr>
          <w:ilvl w:val="0"/>
          <w:numId w:val="18"/>
        </w:numPr>
        <w:rPr>
          <w:rFonts w:ascii="Times New Roman" w:hAnsi="Times New Roman" w:cs="Times New Roman"/>
          <w:b/>
          <w:bCs/>
          <w:i/>
          <w:iCs/>
          <w:sz w:val="24"/>
          <w:szCs w:val="24"/>
        </w:rPr>
      </w:pPr>
      <w:r w:rsidRPr="00A167BF">
        <w:rPr>
          <w:rFonts w:ascii="Times New Roman" w:hAnsi="Times New Roman" w:cs="Times New Roman"/>
          <w:i/>
          <w:iCs/>
          <w:sz w:val="24"/>
          <w:szCs w:val="24"/>
        </w:rPr>
        <w:t xml:space="preserve">Public colleges and universities, including community </w:t>
      </w:r>
      <w:proofErr w:type="gramStart"/>
      <w:r w:rsidRPr="00A167BF">
        <w:rPr>
          <w:rFonts w:ascii="Times New Roman" w:hAnsi="Times New Roman" w:cs="Times New Roman"/>
          <w:i/>
          <w:iCs/>
          <w:sz w:val="24"/>
          <w:szCs w:val="24"/>
        </w:rPr>
        <w:t>colleges</w:t>
      </w:r>
      <w:proofErr w:type="gramEnd"/>
    </w:p>
    <w:p w14:paraId="73E1AB23" w14:textId="77777777" w:rsidR="00062CD7" w:rsidRPr="00A167BF" w:rsidRDefault="00062CD7" w:rsidP="00A1727B">
      <w:pPr>
        <w:rPr>
          <w:rFonts w:ascii="Times New Roman" w:hAnsi="Times New Roman" w:cs="Times New Roman"/>
          <w:sz w:val="24"/>
          <w:szCs w:val="24"/>
        </w:rPr>
      </w:pPr>
    </w:p>
    <w:p w14:paraId="38D09DB9" w14:textId="37C3F6D9" w:rsidR="00A1727B" w:rsidRPr="00A167BF" w:rsidRDefault="00A1727B" w:rsidP="00A1727B">
      <w:pPr>
        <w:rPr>
          <w:rFonts w:ascii="Times New Roman" w:hAnsi="Times New Roman" w:cs="Times New Roman"/>
          <w:sz w:val="24"/>
          <w:szCs w:val="24"/>
        </w:rPr>
      </w:pPr>
      <w:r w:rsidRPr="00A167BF">
        <w:rPr>
          <w:rFonts w:ascii="Times New Roman" w:hAnsi="Times New Roman" w:cs="Times New Roman"/>
          <w:sz w:val="24"/>
          <w:szCs w:val="24"/>
        </w:rPr>
        <w:t xml:space="preserve">EDI Community Project Funding within the Community Development Fund account of the HUD title is intended for economic and community development activities, consistent with statutory and additional Committee requirements. </w:t>
      </w:r>
    </w:p>
    <w:p w14:paraId="51F6BCDA" w14:textId="77777777" w:rsidR="00A1727B" w:rsidRPr="00A167BF" w:rsidRDefault="00A1727B" w:rsidP="00A1727B">
      <w:pPr>
        <w:rPr>
          <w:rFonts w:ascii="Times New Roman" w:hAnsi="Times New Roman" w:cs="Times New Roman"/>
          <w:sz w:val="24"/>
          <w:szCs w:val="24"/>
        </w:rPr>
      </w:pPr>
    </w:p>
    <w:p w14:paraId="2E0DD74C" w14:textId="1461C78F" w:rsidR="00A1727B" w:rsidRPr="00A167BF" w:rsidRDefault="00062CD7" w:rsidP="00A1727B">
      <w:pPr>
        <w:rPr>
          <w:rFonts w:ascii="Times New Roman" w:hAnsi="Times New Roman" w:cs="Times New Roman"/>
          <w:sz w:val="24"/>
          <w:szCs w:val="24"/>
        </w:rPr>
      </w:pPr>
      <w:r w:rsidRPr="00A167BF">
        <w:rPr>
          <w:rFonts w:ascii="Times New Roman" w:hAnsi="Times New Roman" w:cs="Times New Roman"/>
          <w:sz w:val="24"/>
          <w:szCs w:val="24"/>
        </w:rPr>
        <w:t xml:space="preserve">Project requests for the FY25 Economic Development Initiative program must be consistent with the goals of one or more of the following eligible uses of the Community Development Fund (CDF): 42 U.S.C. 5305(a)(1), 42 U.S.C. 5305(a)(2), 42 U.S.C. 5305(a)(4), and 42 U.S.C. 5305(a)(5). These statutory eligibilities focus on land or site acquisition, demolition, or rehabilitation; blight removal; and construction and capital improvements of public facilities, except for “buildings used for the general conduct of government.” </w:t>
      </w:r>
      <w:proofErr w:type="gramStart"/>
      <w:r w:rsidRPr="00A167BF">
        <w:rPr>
          <w:rFonts w:ascii="Times New Roman" w:hAnsi="Times New Roman" w:cs="Times New Roman"/>
          <w:sz w:val="24"/>
          <w:szCs w:val="24"/>
        </w:rPr>
        <w:t>Similar to</w:t>
      </w:r>
      <w:proofErr w:type="gramEnd"/>
      <w:r w:rsidRPr="00A167BF">
        <w:rPr>
          <w:rFonts w:ascii="Times New Roman" w:hAnsi="Times New Roman" w:cs="Times New Roman"/>
          <w:sz w:val="24"/>
          <w:szCs w:val="24"/>
        </w:rPr>
        <w:t xml:space="preserve"> FY 2024, programmatic and operational expenses are not eligible.</w:t>
      </w:r>
    </w:p>
    <w:p w14:paraId="5E20B205" w14:textId="77777777" w:rsidR="00062CD7" w:rsidRPr="00A167BF" w:rsidRDefault="00062CD7" w:rsidP="00A1727B">
      <w:pPr>
        <w:rPr>
          <w:rFonts w:ascii="Times New Roman" w:hAnsi="Times New Roman" w:cs="Times New Roman"/>
          <w:sz w:val="24"/>
          <w:szCs w:val="24"/>
        </w:rPr>
      </w:pPr>
    </w:p>
    <w:p w14:paraId="0FA8BD2A" w14:textId="58CC3B5A" w:rsidR="00A1727B"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b/>
          <w:bCs/>
          <w:sz w:val="24"/>
          <w:szCs w:val="24"/>
        </w:rPr>
        <w:t>5305(a)(1)</w:t>
      </w:r>
      <w:r w:rsidRPr="00A167BF">
        <w:rPr>
          <w:rFonts w:ascii="Times New Roman" w:hAnsi="Times New Roman" w:cs="Times New Roman"/>
          <w:sz w:val="24"/>
          <w:szCs w:val="24"/>
        </w:rPr>
        <w:t xml:space="preserve"> – the acquisition of real property (including air rights, water rights, and other interests </w:t>
      </w:r>
    </w:p>
    <w:p w14:paraId="1C6D5B09" w14:textId="6EA3C28A" w:rsidR="00A1727B"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sz w:val="24"/>
          <w:szCs w:val="24"/>
        </w:rPr>
        <w:t>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chapter; or (E) to be used for other public purposes;</w:t>
      </w:r>
    </w:p>
    <w:p w14:paraId="1AAD07F5" w14:textId="77777777" w:rsidR="00A1727B" w:rsidRPr="00A167BF" w:rsidRDefault="00A1727B" w:rsidP="00062CD7">
      <w:pPr>
        <w:ind w:left="720"/>
        <w:rPr>
          <w:rFonts w:ascii="Times New Roman" w:hAnsi="Times New Roman" w:cs="Times New Roman"/>
          <w:sz w:val="24"/>
          <w:szCs w:val="24"/>
        </w:rPr>
      </w:pPr>
    </w:p>
    <w:p w14:paraId="4AA3CD10" w14:textId="4685EB9F" w:rsidR="00A1727B"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b/>
          <w:bCs/>
          <w:sz w:val="24"/>
          <w:szCs w:val="24"/>
        </w:rPr>
        <w:t>5305(a)(2)</w:t>
      </w:r>
      <w:r w:rsidRPr="00A167BF">
        <w:rPr>
          <w:rFonts w:ascii="Times New Roman" w:hAnsi="Times New Roman" w:cs="Times New Roman"/>
          <w:sz w:val="24"/>
          <w:szCs w:val="24"/>
        </w:rPr>
        <w:t xml:space="preserve"> – 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w:t>
      </w:r>
      <w:proofErr w:type="gramStart"/>
      <w:r w:rsidRPr="00A167BF">
        <w:rPr>
          <w:rFonts w:ascii="Times New Roman" w:hAnsi="Times New Roman" w:cs="Times New Roman"/>
          <w:sz w:val="24"/>
          <w:szCs w:val="24"/>
        </w:rPr>
        <w:t>improvements;</w:t>
      </w:r>
      <w:proofErr w:type="gramEnd"/>
    </w:p>
    <w:p w14:paraId="3DD97E91" w14:textId="77777777" w:rsidR="00A1727B" w:rsidRPr="00A167BF" w:rsidRDefault="00A1727B" w:rsidP="00062CD7">
      <w:pPr>
        <w:ind w:left="720"/>
        <w:rPr>
          <w:rFonts w:ascii="Times New Roman" w:hAnsi="Times New Roman" w:cs="Times New Roman"/>
          <w:sz w:val="24"/>
          <w:szCs w:val="24"/>
        </w:rPr>
      </w:pPr>
    </w:p>
    <w:p w14:paraId="08FEAACB" w14:textId="7B1709A2" w:rsidR="00A1727B"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b/>
          <w:bCs/>
          <w:sz w:val="24"/>
          <w:szCs w:val="24"/>
        </w:rPr>
        <w:t>5305(a)(4)</w:t>
      </w:r>
      <w:r w:rsidRPr="00A167BF">
        <w:rPr>
          <w:rFonts w:ascii="Times New Roman" w:hAnsi="Times New Roman" w:cs="Times New Roman"/>
          <w:sz w:val="24"/>
          <w:szCs w:val="24"/>
        </w:rPr>
        <w:t xml:space="preserve"> – clearance, demolition, removal, reconstruction, and rehabilitation (including </w:t>
      </w:r>
    </w:p>
    <w:p w14:paraId="3AB89CC6" w14:textId="4DB84724" w:rsidR="00A1727B"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sz w:val="24"/>
          <w:szCs w:val="24"/>
        </w:rPr>
        <w:t>rehabilitation which promotes energy efficiency) of buildings and improvements (including interim assistance, and financing public or private acquisition for reconstruction or rehabilitation, and reconstruction or rehabilitation, of privately owned properties, and including the renovation of closed school buildings</w:t>
      </w:r>
      <w:proofErr w:type="gramStart"/>
      <w:r w:rsidRPr="00A167BF">
        <w:rPr>
          <w:rFonts w:ascii="Times New Roman" w:hAnsi="Times New Roman" w:cs="Times New Roman"/>
          <w:sz w:val="24"/>
          <w:szCs w:val="24"/>
        </w:rPr>
        <w:t>);</w:t>
      </w:r>
      <w:proofErr w:type="gramEnd"/>
    </w:p>
    <w:p w14:paraId="34162BE7" w14:textId="77777777" w:rsidR="00A1727B" w:rsidRPr="00A167BF" w:rsidRDefault="00A1727B" w:rsidP="00062CD7">
      <w:pPr>
        <w:ind w:left="720"/>
        <w:rPr>
          <w:rFonts w:ascii="Times New Roman" w:hAnsi="Times New Roman" w:cs="Times New Roman"/>
          <w:sz w:val="24"/>
          <w:szCs w:val="24"/>
        </w:rPr>
      </w:pPr>
    </w:p>
    <w:p w14:paraId="082ED301" w14:textId="5D16BAB8" w:rsidR="00C77A11" w:rsidRPr="00A167BF" w:rsidRDefault="00A1727B" w:rsidP="00062CD7">
      <w:pPr>
        <w:ind w:left="720"/>
        <w:rPr>
          <w:rFonts w:ascii="Times New Roman" w:hAnsi="Times New Roman" w:cs="Times New Roman"/>
          <w:sz w:val="24"/>
          <w:szCs w:val="24"/>
        </w:rPr>
      </w:pPr>
      <w:r w:rsidRPr="00A167BF">
        <w:rPr>
          <w:rFonts w:ascii="Times New Roman" w:hAnsi="Times New Roman" w:cs="Times New Roman"/>
          <w:b/>
          <w:bCs/>
          <w:sz w:val="24"/>
          <w:szCs w:val="24"/>
        </w:rPr>
        <w:lastRenderedPageBreak/>
        <w:t>5305(a)(5)</w:t>
      </w:r>
      <w:r w:rsidRPr="00A167BF">
        <w:rPr>
          <w:rFonts w:ascii="Times New Roman" w:hAnsi="Times New Roman" w:cs="Times New Roman"/>
          <w:sz w:val="24"/>
          <w:szCs w:val="24"/>
        </w:rPr>
        <w:t xml:space="preserve"> – special projects directed to the removal of material and architectural barriers which restrict the mobility and accessibility of elderly and handicapped </w:t>
      </w:r>
      <w:proofErr w:type="gramStart"/>
      <w:r w:rsidRPr="00A167BF">
        <w:rPr>
          <w:rFonts w:ascii="Times New Roman" w:hAnsi="Times New Roman" w:cs="Times New Roman"/>
          <w:sz w:val="24"/>
          <w:szCs w:val="24"/>
        </w:rPr>
        <w:t>persons;</w:t>
      </w:r>
      <w:proofErr w:type="gramEnd"/>
    </w:p>
    <w:p w14:paraId="4C060DF8" w14:textId="1F52B6DE" w:rsidR="00A1727B" w:rsidRPr="00A167BF" w:rsidRDefault="00A1727B" w:rsidP="00A1727B">
      <w:pPr>
        <w:rPr>
          <w:rFonts w:ascii="Times New Roman" w:hAnsi="Times New Roman" w:cs="Times New Roman"/>
          <w:sz w:val="24"/>
          <w:szCs w:val="24"/>
        </w:rPr>
      </w:pPr>
    </w:p>
    <w:p w14:paraId="16333164" w14:textId="2551A5FA" w:rsidR="00A1727B" w:rsidRPr="00A167BF" w:rsidRDefault="00A1727B" w:rsidP="00A1727B">
      <w:pPr>
        <w:rPr>
          <w:rFonts w:ascii="Times New Roman" w:hAnsi="Times New Roman" w:cs="Times New Roman"/>
          <w:sz w:val="24"/>
          <w:szCs w:val="24"/>
        </w:rPr>
      </w:pPr>
      <w:r w:rsidRPr="00A167BF">
        <w:rPr>
          <w:rFonts w:ascii="Times New Roman" w:hAnsi="Times New Roman" w:cs="Times New Roman"/>
          <w:sz w:val="24"/>
          <w:szCs w:val="24"/>
        </w:rPr>
        <w:t>Given that projects must meet these authorized purposes of the CDBG program, the Committee expects to fund the following types of projects and other similar projects:</w:t>
      </w:r>
    </w:p>
    <w:p w14:paraId="48592C28" w14:textId="77777777" w:rsidR="00A1727B" w:rsidRPr="00A167BF" w:rsidRDefault="00A1727B" w:rsidP="00A1727B">
      <w:pPr>
        <w:rPr>
          <w:rFonts w:ascii="Times New Roman" w:hAnsi="Times New Roman" w:cs="Times New Roman"/>
          <w:sz w:val="24"/>
          <w:szCs w:val="24"/>
        </w:rPr>
      </w:pPr>
    </w:p>
    <w:p w14:paraId="5AB4E3EF" w14:textId="6531D1B1"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Water or sewer infrastructure projects, which are not otherwise eligible to be funded as CPFs in EPA STAG (Interior bill) or Rural Water and Waste (Agriculture bill</w:t>
      </w:r>
      <w:proofErr w:type="gramStart"/>
      <w:r w:rsidRPr="00A167BF">
        <w:rPr>
          <w:rFonts w:ascii="Times New Roman" w:hAnsi="Times New Roman" w:cs="Times New Roman"/>
          <w:sz w:val="24"/>
          <w:szCs w:val="24"/>
        </w:rPr>
        <w:t>);</w:t>
      </w:r>
      <w:proofErr w:type="gramEnd"/>
    </w:p>
    <w:p w14:paraId="689937D7" w14:textId="6EA71569"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Local road infrastructure, which is not otherwise eligible as a CPF in Highways (in this bill</w:t>
      </w:r>
      <w:proofErr w:type="gramStart"/>
      <w:r w:rsidRPr="00A167BF">
        <w:rPr>
          <w:rFonts w:ascii="Times New Roman" w:hAnsi="Times New Roman" w:cs="Times New Roman"/>
          <w:sz w:val="24"/>
          <w:szCs w:val="24"/>
        </w:rPr>
        <w:t>);</w:t>
      </w:r>
      <w:proofErr w:type="gramEnd"/>
      <w:r w:rsidRPr="00A167BF">
        <w:rPr>
          <w:rFonts w:ascii="Times New Roman" w:hAnsi="Times New Roman" w:cs="Times New Roman"/>
          <w:sz w:val="24"/>
          <w:szCs w:val="24"/>
        </w:rPr>
        <w:t xml:space="preserve"> </w:t>
      </w:r>
    </w:p>
    <w:p w14:paraId="59002226" w14:textId="0276F9F7"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Streetscape </w:t>
      </w:r>
      <w:proofErr w:type="gramStart"/>
      <w:r w:rsidRPr="00A167BF">
        <w:rPr>
          <w:rFonts w:ascii="Times New Roman" w:hAnsi="Times New Roman" w:cs="Times New Roman"/>
          <w:sz w:val="24"/>
          <w:szCs w:val="24"/>
        </w:rPr>
        <w:t>improvements;</w:t>
      </w:r>
      <w:proofErr w:type="gramEnd"/>
    </w:p>
    <w:p w14:paraId="461D35B6" w14:textId="06791C7A" w:rsidR="00A1727B" w:rsidRPr="00A167BF" w:rsidRDefault="00062CD7"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Housing rehabilitation or construction, residential conversions, and neighborhood revitalization projects, which would increase housing supply and/or improve housing affordability in the local </w:t>
      </w:r>
      <w:proofErr w:type="gramStart"/>
      <w:r w:rsidRPr="00A167BF">
        <w:rPr>
          <w:rFonts w:ascii="Times New Roman" w:hAnsi="Times New Roman" w:cs="Times New Roman"/>
          <w:sz w:val="24"/>
          <w:szCs w:val="24"/>
        </w:rPr>
        <w:t>community;</w:t>
      </w:r>
      <w:proofErr w:type="gramEnd"/>
    </w:p>
    <w:p w14:paraId="13719F92" w14:textId="48AB49F4"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Projects with a clear economic development benefit, such as workforce training centers and manufacturing </w:t>
      </w:r>
      <w:proofErr w:type="gramStart"/>
      <w:r w:rsidRPr="00A167BF">
        <w:rPr>
          <w:rFonts w:ascii="Times New Roman" w:hAnsi="Times New Roman" w:cs="Times New Roman"/>
          <w:sz w:val="24"/>
          <w:szCs w:val="24"/>
        </w:rPr>
        <w:t>incubators;</w:t>
      </w:r>
      <w:proofErr w:type="gramEnd"/>
    </w:p>
    <w:p w14:paraId="436ED850" w14:textId="77777777" w:rsidR="00A1727B" w:rsidRPr="00A167BF" w:rsidRDefault="00A1727B" w:rsidP="00A1727B">
      <w:pPr>
        <w:rPr>
          <w:rFonts w:ascii="Times New Roman" w:hAnsi="Times New Roman" w:cs="Times New Roman"/>
          <w:sz w:val="24"/>
          <w:szCs w:val="24"/>
        </w:rPr>
      </w:pPr>
    </w:p>
    <w:p w14:paraId="6D65B4D4" w14:textId="0DEC75C6" w:rsidR="00A1727B" w:rsidRPr="00A167BF" w:rsidRDefault="00A1727B" w:rsidP="00A1727B">
      <w:pPr>
        <w:rPr>
          <w:rFonts w:ascii="Times New Roman" w:hAnsi="Times New Roman" w:cs="Times New Roman"/>
          <w:sz w:val="24"/>
          <w:szCs w:val="24"/>
        </w:rPr>
      </w:pPr>
      <w:r w:rsidRPr="00A167BF">
        <w:rPr>
          <w:rFonts w:ascii="Times New Roman" w:hAnsi="Times New Roman" w:cs="Times New Roman"/>
          <w:sz w:val="24"/>
          <w:szCs w:val="24"/>
        </w:rPr>
        <w:t>All projects will be evaluated based on the individual submissions, and projects will be selected based on the merits of the project relative to other projects and the availability of CPF funding.</w:t>
      </w:r>
    </w:p>
    <w:p w14:paraId="328928F2" w14:textId="77777777" w:rsidR="00A1727B" w:rsidRPr="00A167BF" w:rsidRDefault="00A1727B" w:rsidP="00A1727B">
      <w:pPr>
        <w:rPr>
          <w:rFonts w:ascii="Times New Roman" w:hAnsi="Times New Roman" w:cs="Times New Roman"/>
          <w:sz w:val="24"/>
          <w:szCs w:val="24"/>
        </w:rPr>
      </w:pPr>
    </w:p>
    <w:p w14:paraId="66EA945D" w14:textId="7BD2C519" w:rsidR="00A1727B" w:rsidRPr="00A167BF" w:rsidRDefault="00A1727B" w:rsidP="00A1727B">
      <w:pPr>
        <w:rPr>
          <w:rFonts w:ascii="Times New Roman" w:hAnsi="Times New Roman" w:cs="Times New Roman"/>
          <w:sz w:val="24"/>
          <w:szCs w:val="24"/>
        </w:rPr>
      </w:pPr>
      <w:r w:rsidRPr="00A167BF">
        <w:rPr>
          <w:rFonts w:ascii="Times New Roman" w:hAnsi="Times New Roman" w:cs="Times New Roman"/>
          <w:sz w:val="24"/>
          <w:szCs w:val="24"/>
        </w:rPr>
        <w:t xml:space="preserve">So that </w:t>
      </w:r>
      <w:r w:rsidR="00062CD7" w:rsidRPr="00A167BF">
        <w:rPr>
          <w:rFonts w:ascii="Times New Roman" w:hAnsi="Times New Roman" w:cs="Times New Roman"/>
          <w:sz w:val="24"/>
          <w:szCs w:val="24"/>
        </w:rPr>
        <w:t>applicants</w:t>
      </w:r>
      <w:r w:rsidRPr="00A167BF">
        <w:rPr>
          <w:rFonts w:ascii="Times New Roman" w:hAnsi="Times New Roman" w:cs="Times New Roman"/>
          <w:sz w:val="24"/>
          <w:szCs w:val="24"/>
        </w:rPr>
        <w:t xml:space="preserve"> have the clearest possible guidance on the front end, the following types of projects are not eligible for CPF funding:</w:t>
      </w:r>
    </w:p>
    <w:p w14:paraId="504AA41A" w14:textId="3DD1BEC2"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Museums, commemoratives, </w:t>
      </w:r>
      <w:proofErr w:type="gramStart"/>
      <w:r w:rsidRPr="00A167BF">
        <w:rPr>
          <w:rFonts w:ascii="Times New Roman" w:hAnsi="Times New Roman" w:cs="Times New Roman"/>
          <w:sz w:val="24"/>
          <w:szCs w:val="24"/>
        </w:rPr>
        <w:t>memorials;</w:t>
      </w:r>
      <w:proofErr w:type="gramEnd"/>
    </w:p>
    <w:p w14:paraId="5A865DFF" w14:textId="2AC7D716"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Swimming pools, water parks, </w:t>
      </w:r>
      <w:r w:rsidR="00062CD7" w:rsidRPr="00A167BF">
        <w:rPr>
          <w:rFonts w:ascii="Times New Roman" w:hAnsi="Times New Roman" w:cs="Times New Roman"/>
          <w:sz w:val="24"/>
          <w:szCs w:val="24"/>
        </w:rPr>
        <w:t xml:space="preserve">ski slopes, </w:t>
      </w:r>
      <w:r w:rsidRPr="00A167BF">
        <w:rPr>
          <w:rFonts w:ascii="Times New Roman" w:hAnsi="Times New Roman" w:cs="Times New Roman"/>
          <w:sz w:val="24"/>
          <w:szCs w:val="24"/>
        </w:rPr>
        <w:t xml:space="preserve">golf </w:t>
      </w:r>
      <w:proofErr w:type="gramStart"/>
      <w:r w:rsidRPr="00A167BF">
        <w:rPr>
          <w:rFonts w:ascii="Times New Roman" w:hAnsi="Times New Roman" w:cs="Times New Roman"/>
          <w:sz w:val="24"/>
          <w:szCs w:val="24"/>
        </w:rPr>
        <w:t>courses;</w:t>
      </w:r>
      <w:proofErr w:type="gramEnd"/>
      <w:r w:rsidRPr="00A167BF">
        <w:rPr>
          <w:rFonts w:ascii="Times New Roman" w:hAnsi="Times New Roman" w:cs="Times New Roman"/>
          <w:sz w:val="24"/>
          <w:szCs w:val="24"/>
        </w:rPr>
        <w:t xml:space="preserve"> </w:t>
      </w:r>
    </w:p>
    <w:p w14:paraId="6FD0F6B2" w14:textId="1CBF90A8"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Healthcare </w:t>
      </w:r>
      <w:proofErr w:type="gramStart"/>
      <w:r w:rsidRPr="00A167BF">
        <w:rPr>
          <w:rFonts w:ascii="Times New Roman" w:hAnsi="Times New Roman" w:cs="Times New Roman"/>
          <w:sz w:val="24"/>
          <w:szCs w:val="24"/>
        </w:rPr>
        <w:t>facilities;</w:t>
      </w:r>
      <w:proofErr w:type="gramEnd"/>
    </w:p>
    <w:p w14:paraId="433E18F9" w14:textId="099F450B" w:rsidR="00A1727B" w:rsidRPr="00A167BF" w:rsidRDefault="00A1727B"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Venues strictly for entertainment purposes – e.g., theaters</w:t>
      </w:r>
      <w:r w:rsidR="00062CD7" w:rsidRPr="00A167BF">
        <w:rPr>
          <w:rFonts w:ascii="Times New Roman" w:hAnsi="Times New Roman" w:cs="Times New Roman"/>
          <w:sz w:val="24"/>
          <w:szCs w:val="24"/>
        </w:rPr>
        <w:t xml:space="preserve">, amphitheaters, fairgrounds, and performing arts </w:t>
      </w:r>
      <w:proofErr w:type="gramStart"/>
      <w:r w:rsidR="00062CD7" w:rsidRPr="00A167BF">
        <w:rPr>
          <w:rFonts w:ascii="Times New Roman" w:hAnsi="Times New Roman" w:cs="Times New Roman"/>
          <w:sz w:val="24"/>
          <w:szCs w:val="24"/>
        </w:rPr>
        <w:t>centers;</w:t>
      </w:r>
      <w:proofErr w:type="gramEnd"/>
    </w:p>
    <w:p w14:paraId="2EF11C7C" w14:textId="7CED6819" w:rsidR="00062CD7" w:rsidRPr="00A167BF" w:rsidRDefault="00062CD7"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Strictly research or planning activities; and </w:t>
      </w:r>
    </w:p>
    <w:p w14:paraId="5DD5EE5F" w14:textId="22F97B62" w:rsidR="00062CD7" w:rsidRPr="00A167BF" w:rsidRDefault="00062CD7" w:rsidP="0013543F">
      <w:pPr>
        <w:pStyle w:val="ListParagraph"/>
        <w:numPr>
          <w:ilvl w:val="0"/>
          <w:numId w:val="11"/>
        </w:numPr>
        <w:rPr>
          <w:rFonts w:ascii="Times New Roman" w:hAnsi="Times New Roman" w:cs="Times New Roman"/>
          <w:sz w:val="24"/>
          <w:szCs w:val="24"/>
        </w:rPr>
      </w:pPr>
      <w:r w:rsidRPr="00A167BF">
        <w:rPr>
          <w:rFonts w:ascii="Times New Roman" w:hAnsi="Times New Roman" w:cs="Times New Roman"/>
          <w:sz w:val="24"/>
          <w:szCs w:val="24"/>
        </w:rPr>
        <w:t xml:space="preserve">Buildings for the general conduct of government (courthouses, post office, city halls), which are not allowed under the statute. </w:t>
      </w:r>
    </w:p>
    <w:p w14:paraId="343EA3FA" w14:textId="77777777" w:rsidR="004B2679" w:rsidRPr="00A167BF" w:rsidRDefault="004B2679" w:rsidP="004B2679">
      <w:pPr>
        <w:rPr>
          <w:rFonts w:ascii="Times New Roman" w:hAnsi="Times New Roman" w:cs="Times New Roman"/>
          <w:sz w:val="24"/>
          <w:szCs w:val="24"/>
        </w:rPr>
      </w:pPr>
    </w:p>
    <w:p w14:paraId="01742D1B" w14:textId="65ED1101" w:rsidR="004B2679" w:rsidRPr="00A167BF" w:rsidRDefault="004B2679" w:rsidP="004B2679">
      <w:pPr>
        <w:rPr>
          <w:rFonts w:ascii="Times New Roman" w:hAnsi="Times New Roman" w:cs="Times New Roman"/>
          <w:sz w:val="24"/>
          <w:szCs w:val="24"/>
        </w:rPr>
      </w:pPr>
      <w:r w:rsidRPr="00A167BF">
        <w:rPr>
          <w:rFonts w:ascii="Times New Roman" w:hAnsi="Times New Roman" w:cs="Times New Roman"/>
          <w:sz w:val="24"/>
          <w:szCs w:val="24"/>
        </w:rPr>
        <w:t xml:space="preserve">Reminder on Environmental Review Requirements: EDI projects, like all projects funded by HUD, are subject to requirements under the National Environmental Policy Act (NEPA), HUD’s NEPA-implementing regulations at 24 CFR Part 50 or 24 CFR Part 58, and all applicable federal environmental and historic preservation laws, regulations, and Executive Orders. An environmental review must be completed before HUD funds and new commitments of non-HUD funds can be used on a project (24 CFR 58.22). </w:t>
      </w:r>
    </w:p>
    <w:p w14:paraId="1B5714B7" w14:textId="77777777" w:rsidR="004B2679" w:rsidRPr="00A167BF" w:rsidRDefault="004B2679" w:rsidP="004B2679">
      <w:pPr>
        <w:rPr>
          <w:rFonts w:ascii="Times New Roman" w:hAnsi="Times New Roman" w:cs="Times New Roman"/>
          <w:sz w:val="24"/>
          <w:szCs w:val="24"/>
        </w:rPr>
      </w:pPr>
    </w:p>
    <w:p w14:paraId="60F30EEB" w14:textId="52B2403C" w:rsidR="004B2679" w:rsidRPr="00A167BF" w:rsidRDefault="004B2679" w:rsidP="004B2679">
      <w:pPr>
        <w:rPr>
          <w:rFonts w:ascii="Times New Roman" w:hAnsi="Times New Roman" w:cs="Times New Roman"/>
          <w:sz w:val="24"/>
          <w:szCs w:val="24"/>
        </w:rPr>
      </w:pPr>
      <w:r w:rsidRPr="00A167BF">
        <w:rPr>
          <w:rFonts w:ascii="Times New Roman" w:hAnsi="Times New Roman" w:cs="Times New Roman"/>
          <w:sz w:val="24"/>
          <w:szCs w:val="24"/>
        </w:rPr>
        <w:t>In addition to meeting the above eligibility criteria, all projects must meet these Committee requirements:</w:t>
      </w:r>
    </w:p>
    <w:p w14:paraId="67902A5B" w14:textId="6B12ADA2" w:rsidR="004B2679" w:rsidRPr="00A167BF" w:rsidRDefault="004B2679" w:rsidP="0013543F">
      <w:pPr>
        <w:pStyle w:val="ListParagraph"/>
        <w:numPr>
          <w:ilvl w:val="0"/>
          <w:numId w:val="15"/>
        </w:numPr>
        <w:rPr>
          <w:rFonts w:ascii="Times New Roman" w:hAnsi="Times New Roman" w:cs="Times New Roman"/>
          <w:sz w:val="24"/>
          <w:szCs w:val="24"/>
        </w:rPr>
      </w:pPr>
      <w:r w:rsidRPr="00A167BF">
        <w:rPr>
          <w:rFonts w:ascii="Times New Roman" w:hAnsi="Times New Roman" w:cs="Times New Roman"/>
          <w:sz w:val="24"/>
          <w:szCs w:val="24"/>
        </w:rPr>
        <w:t>Administered by state, local, or tribal governmental entities or non-profit 501(c)(3) organizations.</w:t>
      </w:r>
    </w:p>
    <w:p w14:paraId="6526BA8D" w14:textId="77777777" w:rsidR="004B2679" w:rsidRPr="00A167BF" w:rsidRDefault="004B2679" w:rsidP="0013543F">
      <w:pPr>
        <w:pStyle w:val="ListParagraph"/>
        <w:numPr>
          <w:ilvl w:val="0"/>
          <w:numId w:val="15"/>
        </w:numPr>
        <w:rPr>
          <w:rFonts w:ascii="Times New Roman" w:hAnsi="Times New Roman" w:cs="Times New Roman"/>
          <w:sz w:val="24"/>
          <w:szCs w:val="24"/>
        </w:rPr>
      </w:pPr>
      <w:r w:rsidRPr="00A167BF">
        <w:rPr>
          <w:rFonts w:ascii="Times New Roman" w:hAnsi="Times New Roman" w:cs="Times New Roman"/>
          <w:sz w:val="24"/>
          <w:szCs w:val="24"/>
        </w:rPr>
        <w:t>As a reminder, for-profit entities are not eligible for Community Project Funding.</w:t>
      </w:r>
    </w:p>
    <w:p w14:paraId="4E79C169" w14:textId="77777777" w:rsidR="004B2679" w:rsidRPr="00A167BF" w:rsidRDefault="004B2679" w:rsidP="0013543F">
      <w:pPr>
        <w:pStyle w:val="ListParagraph"/>
        <w:numPr>
          <w:ilvl w:val="1"/>
          <w:numId w:val="15"/>
        </w:numPr>
        <w:rPr>
          <w:rFonts w:ascii="Times New Roman" w:hAnsi="Times New Roman" w:cs="Times New Roman"/>
          <w:sz w:val="24"/>
          <w:szCs w:val="24"/>
        </w:rPr>
      </w:pPr>
      <w:r w:rsidRPr="00A167BF">
        <w:rPr>
          <w:rFonts w:ascii="Times New Roman" w:hAnsi="Times New Roman" w:cs="Times New Roman"/>
          <w:sz w:val="24"/>
          <w:szCs w:val="24"/>
        </w:rPr>
        <w:t xml:space="preserve">Members are advised that projects for governmental entities to improve private properties pursuant to 42 U.S.C. 5305(a)(4) will be highly scrutinized and possibly not funded. </w:t>
      </w:r>
    </w:p>
    <w:p w14:paraId="50B61F66" w14:textId="385DFA2F" w:rsidR="004B2679" w:rsidRPr="00A167BF" w:rsidRDefault="004B2679" w:rsidP="0013543F">
      <w:pPr>
        <w:pStyle w:val="ListParagraph"/>
        <w:numPr>
          <w:ilvl w:val="0"/>
          <w:numId w:val="15"/>
        </w:numPr>
        <w:rPr>
          <w:rFonts w:ascii="Times New Roman" w:hAnsi="Times New Roman" w:cs="Times New Roman"/>
          <w:sz w:val="24"/>
          <w:szCs w:val="24"/>
        </w:rPr>
      </w:pPr>
      <w:r w:rsidRPr="00A167BF">
        <w:rPr>
          <w:rFonts w:ascii="Times New Roman" w:hAnsi="Times New Roman" w:cs="Times New Roman"/>
          <w:sz w:val="24"/>
          <w:szCs w:val="24"/>
        </w:rPr>
        <w:lastRenderedPageBreak/>
        <w:t>Members are advised that projects submitted under 42 U.S.C. 5305(a)(1)(C) will be disfavored if the only or primary purpose of the project is “beautification” or historic preservation, without evidence of other community development or economic development benefits.</w:t>
      </w:r>
    </w:p>
    <w:p w14:paraId="555104A2" w14:textId="77777777" w:rsidR="004B2679" w:rsidRPr="00A167BF" w:rsidRDefault="004B2679" w:rsidP="004B2679">
      <w:pPr>
        <w:rPr>
          <w:rFonts w:ascii="Times New Roman" w:hAnsi="Times New Roman" w:cs="Times New Roman"/>
          <w:sz w:val="24"/>
          <w:szCs w:val="24"/>
        </w:rPr>
      </w:pPr>
    </w:p>
    <w:p w14:paraId="59318C34" w14:textId="77777777" w:rsidR="00062CD7" w:rsidRPr="00A167BF" w:rsidRDefault="00062CD7" w:rsidP="004B2679">
      <w:pPr>
        <w:rPr>
          <w:rFonts w:ascii="Times New Roman" w:hAnsi="Times New Roman" w:cs="Times New Roman"/>
          <w:sz w:val="24"/>
          <w:szCs w:val="24"/>
        </w:rPr>
      </w:pPr>
      <w:r w:rsidRPr="00A167BF">
        <w:rPr>
          <w:rFonts w:ascii="Times New Roman" w:hAnsi="Times New Roman" w:cs="Times New Roman"/>
          <w:sz w:val="24"/>
          <w:szCs w:val="24"/>
        </w:rPr>
        <w:t xml:space="preserve">Reminder on Buy America Preference (BAP): The “Buy America Preference” (BAP), in the Build America Buy America (BABA) Act within the Infrastructure Investment and Jobs Act (P.L. 117-58), requires that all iron and steel, construction materials, and manufactured products used in federally funded infrastructure projects are produced in the United States. Effective February 22, 2024, BAP applies to iron and steel for all EDI grantees, and effective August 23, 2024, this will extend to construction and manufacturing materials as well. </w:t>
      </w:r>
    </w:p>
    <w:p w14:paraId="1379C9A4" w14:textId="77777777" w:rsidR="00062CD7" w:rsidRPr="00A167BF" w:rsidRDefault="00062CD7" w:rsidP="004B2679">
      <w:pPr>
        <w:rPr>
          <w:rFonts w:ascii="Times New Roman" w:hAnsi="Times New Roman" w:cs="Times New Roman"/>
          <w:sz w:val="24"/>
          <w:szCs w:val="24"/>
        </w:rPr>
      </w:pPr>
    </w:p>
    <w:p w14:paraId="4946B005" w14:textId="77777777" w:rsidR="00062CD7" w:rsidRPr="00A167BF" w:rsidRDefault="00062CD7" w:rsidP="004B2679">
      <w:pPr>
        <w:rPr>
          <w:rFonts w:ascii="Times New Roman" w:hAnsi="Times New Roman" w:cs="Times New Roman"/>
          <w:sz w:val="24"/>
          <w:szCs w:val="24"/>
        </w:rPr>
      </w:pPr>
      <w:r w:rsidRPr="00A167BF">
        <w:rPr>
          <w:rFonts w:ascii="Times New Roman" w:hAnsi="Times New Roman" w:cs="Times New Roman"/>
          <w:sz w:val="24"/>
          <w:szCs w:val="24"/>
        </w:rPr>
        <w:t xml:space="preserve">In addition to meeting the above eligibility criteria, all projects must meet these Committee requirements: </w:t>
      </w:r>
    </w:p>
    <w:p w14:paraId="50D41BCF" w14:textId="77777777" w:rsidR="00062CD7" w:rsidRPr="00A167BF" w:rsidRDefault="00062CD7" w:rsidP="00062CD7">
      <w:pPr>
        <w:pStyle w:val="ListParagraph"/>
        <w:numPr>
          <w:ilvl w:val="0"/>
          <w:numId w:val="19"/>
        </w:numPr>
        <w:rPr>
          <w:rFonts w:ascii="Times New Roman" w:hAnsi="Times New Roman" w:cs="Times New Roman"/>
          <w:sz w:val="24"/>
          <w:szCs w:val="24"/>
        </w:rPr>
      </w:pPr>
      <w:r w:rsidRPr="00A167BF">
        <w:rPr>
          <w:rFonts w:ascii="Times New Roman" w:hAnsi="Times New Roman" w:cs="Times New Roman"/>
          <w:sz w:val="24"/>
          <w:szCs w:val="24"/>
        </w:rPr>
        <w:t xml:space="preserve">Members are advised that projects submitted under 42 U.S.C. 5305(a)(1)(C) will be disfavored if the only or primary purpose of the project is “beautification” or historic preservation, without evidence of other community development or economic development benefits. </w:t>
      </w:r>
    </w:p>
    <w:p w14:paraId="74441A08" w14:textId="77777777" w:rsidR="00062CD7" w:rsidRPr="00A167BF" w:rsidRDefault="00062CD7" w:rsidP="00062CD7">
      <w:pPr>
        <w:pStyle w:val="ListParagraph"/>
        <w:numPr>
          <w:ilvl w:val="0"/>
          <w:numId w:val="19"/>
        </w:numPr>
        <w:rPr>
          <w:rFonts w:ascii="Times New Roman" w:hAnsi="Times New Roman" w:cs="Times New Roman"/>
          <w:sz w:val="24"/>
          <w:szCs w:val="24"/>
        </w:rPr>
      </w:pPr>
      <w:r w:rsidRPr="00A167BF">
        <w:rPr>
          <w:rFonts w:ascii="Times New Roman" w:hAnsi="Times New Roman" w:cs="Times New Roman"/>
          <w:sz w:val="24"/>
          <w:szCs w:val="24"/>
        </w:rPr>
        <w:t xml:space="preserve">Requesting offices are required to provide a valid Taxpayer Identification Number (TIN) and/or Employer Identification Number (EIN) for each potential EDI recipient, as well as the Unique Entity Identifier (UEI), which is an entity’s official identifier for conducting business with the federal government. If an entity does not presently have a UEI, they can register for one at SAM.gov. Applicants should have this information readily available to provide to your office. </w:t>
      </w:r>
    </w:p>
    <w:p w14:paraId="66E95C0C" w14:textId="77777777" w:rsidR="00062CD7" w:rsidRPr="00A167BF" w:rsidRDefault="00062CD7" w:rsidP="00062CD7">
      <w:pPr>
        <w:rPr>
          <w:rFonts w:ascii="Times New Roman" w:hAnsi="Times New Roman" w:cs="Times New Roman"/>
          <w:sz w:val="24"/>
          <w:szCs w:val="24"/>
        </w:rPr>
      </w:pPr>
    </w:p>
    <w:p w14:paraId="56891C30" w14:textId="77777777" w:rsidR="00062CD7" w:rsidRPr="00A167BF" w:rsidRDefault="00062CD7" w:rsidP="00062CD7">
      <w:pPr>
        <w:rPr>
          <w:rFonts w:ascii="Times New Roman" w:hAnsi="Times New Roman" w:cs="Times New Roman"/>
          <w:i/>
          <w:iCs/>
          <w:sz w:val="24"/>
          <w:szCs w:val="24"/>
        </w:rPr>
      </w:pPr>
      <w:r w:rsidRPr="00A167BF">
        <w:rPr>
          <w:rFonts w:ascii="Times New Roman" w:hAnsi="Times New Roman" w:cs="Times New Roman"/>
          <w:i/>
          <w:iCs/>
          <w:sz w:val="24"/>
          <w:szCs w:val="24"/>
        </w:rPr>
        <w:t xml:space="preserve">NOTE: Political subdivisions and school districts/boards may not have their own unique TIN or UEI. In this case, we recommend naming the recipient as the legal entity under which they are formed and naming the political subdivision in the project description (e.g., “City of Alexandria/For the Department of Public Works’ roadway improvements”). </w:t>
      </w:r>
    </w:p>
    <w:p w14:paraId="7E1D24E1" w14:textId="77777777" w:rsidR="00062CD7" w:rsidRPr="00A167BF" w:rsidRDefault="00062CD7" w:rsidP="00062CD7">
      <w:pPr>
        <w:rPr>
          <w:rFonts w:ascii="Times New Roman" w:hAnsi="Times New Roman" w:cs="Times New Roman"/>
          <w:sz w:val="24"/>
          <w:szCs w:val="24"/>
        </w:rPr>
      </w:pPr>
    </w:p>
    <w:p w14:paraId="738FCAF4" w14:textId="650B5087" w:rsidR="00062CD7" w:rsidRPr="00A167BF" w:rsidRDefault="00062CD7" w:rsidP="00062CD7">
      <w:pPr>
        <w:rPr>
          <w:rFonts w:ascii="Times New Roman" w:hAnsi="Times New Roman" w:cs="Times New Roman"/>
          <w:sz w:val="24"/>
          <w:szCs w:val="24"/>
        </w:rPr>
      </w:pPr>
      <w:r w:rsidRPr="00A167BF">
        <w:rPr>
          <w:rFonts w:ascii="Times New Roman" w:hAnsi="Times New Roman" w:cs="Times New Roman"/>
          <w:sz w:val="24"/>
          <w:szCs w:val="24"/>
        </w:rPr>
        <w:t>Soft costs (planning, administrative) for EDI projects can be incurred after the date of final enactment. However, if the recipient incurs soft costs after enactment, but before the grant agreement is executed, they do so at their own risk. If the project is found to be ineligible by HUD or the grant agreement is never signed, HUD cannot reimburse for those soft costs. Hard costs (construction activities) can only be incurred after the successful completion of the required environmental review.</w:t>
      </w:r>
    </w:p>
    <w:p w14:paraId="4D8F5C78" w14:textId="77777777" w:rsidR="00062CD7" w:rsidRPr="00A167BF" w:rsidRDefault="00062CD7" w:rsidP="00062CD7">
      <w:pPr>
        <w:rPr>
          <w:rFonts w:ascii="Times New Roman" w:hAnsi="Times New Roman" w:cs="Times New Roman"/>
          <w:sz w:val="24"/>
          <w:szCs w:val="24"/>
        </w:rPr>
      </w:pPr>
    </w:p>
    <w:p w14:paraId="69C32CFC" w14:textId="3C0143DD" w:rsidR="00062CD7" w:rsidRPr="00A167BF" w:rsidRDefault="00062CD7" w:rsidP="00062CD7">
      <w:pPr>
        <w:rPr>
          <w:rFonts w:ascii="Times New Roman" w:hAnsi="Times New Roman" w:cs="Times New Roman"/>
          <w:sz w:val="24"/>
          <w:szCs w:val="24"/>
        </w:rPr>
      </w:pPr>
      <w:r w:rsidRPr="00A167BF">
        <w:rPr>
          <w:rFonts w:ascii="Times New Roman" w:hAnsi="Times New Roman" w:cs="Times New Roman"/>
          <w:sz w:val="24"/>
          <w:szCs w:val="24"/>
        </w:rPr>
        <w:t>Please provide answers to these EDI-specific questions:</w:t>
      </w:r>
    </w:p>
    <w:p w14:paraId="43F9C735" w14:textId="605C1531" w:rsidR="004B2679" w:rsidRPr="00A167BF" w:rsidRDefault="004B2679" w:rsidP="004B2679">
      <w:pPr>
        <w:rPr>
          <w:rFonts w:ascii="Times New Roman" w:hAnsi="Times New Roman" w:cs="Times New Roman"/>
          <w:sz w:val="24"/>
          <w:szCs w:val="24"/>
        </w:rPr>
      </w:pPr>
    </w:p>
    <w:p w14:paraId="7A8F4832" w14:textId="77777777"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 xml:space="preserve">Project Name. A short name by which the project may be identified, including a very brief description of what the funds will be used for and the project’s location (city, county, State, Congressional District, or Tribe). </w:t>
      </w:r>
    </w:p>
    <w:p w14:paraId="748F01CF" w14:textId="77777777" w:rsidR="004B2679" w:rsidRPr="00A167BF" w:rsidRDefault="004B2679" w:rsidP="0013543F">
      <w:pPr>
        <w:pStyle w:val="ListParagraph"/>
        <w:numPr>
          <w:ilvl w:val="1"/>
          <w:numId w:val="16"/>
        </w:numPr>
        <w:rPr>
          <w:rFonts w:ascii="Times New Roman" w:hAnsi="Times New Roman" w:cs="Times New Roman"/>
          <w:sz w:val="24"/>
          <w:szCs w:val="24"/>
        </w:rPr>
      </w:pPr>
      <w:r w:rsidRPr="00A167BF">
        <w:rPr>
          <w:rFonts w:ascii="Times New Roman" w:hAnsi="Times New Roman" w:cs="Times New Roman"/>
          <w:sz w:val="24"/>
          <w:szCs w:val="24"/>
        </w:rPr>
        <w:t xml:space="preserve">NOTE: This description may be used to list the project in the House report and should be as accurate as possible to ensure that the funding goes to the correct project and location. </w:t>
      </w:r>
    </w:p>
    <w:p w14:paraId="043D7EFF" w14:textId="43D24432" w:rsidR="004B2679" w:rsidRPr="00A167BF" w:rsidRDefault="004B2679" w:rsidP="0013543F">
      <w:pPr>
        <w:pStyle w:val="ListParagraph"/>
        <w:numPr>
          <w:ilvl w:val="1"/>
          <w:numId w:val="16"/>
        </w:numPr>
        <w:rPr>
          <w:rFonts w:ascii="Times New Roman" w:hAnsi="Times New Roman" w:cs="Times New Roman"/>
          <w:sz w:val="24"/>
          <w:szCs w:val="24"/>
        </w:rPr>
      </w:pPr>
      <w:r w:rsidRPr="00A167BF">
        <w:rPr>
          <w:rFonts w:ascii="Times New Roman" w:hAnsi="Times New Roman" w:cs="Times New Roman"/>
          <w:sz w:val="24"/>
          <w:szCs w:val="24"/>
        </w:rPr>
        <w:lastRenderedPageBreak/>
        <w:t xml:space="preserve">EXAMPLE: Sturgis Downtown Revitalization. City of Sturgis, St. Joseph County, Michigan, 6th Congressional District). </w:t>
      </w:r>
    </w:p>
    <w:p w14:paraId="51050C26" w14:textId="6381DD98"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 xml:space="preserve">General description of the project and why it is needed. EXAMPLE: This project will provide infrastructure needed to support downtown expansion, including housing developments in downtown Sturgis. Core components include parking lot reconstruction, alleyway accessibility/beautification upgrades (including a trailhead for a future non-motorized trail), storm sewer improvements, and electrical utility work (moving electrical lines underground). The project </w:t>
      </w:r>
      <w:proofErr w:type="gramStart"/>
      <w:r w:rsidRPr="00A167BF">
        <w:rPr>
          <w:rFonts w:ascii="Times New Roman" w:hAnsi="Times New Roman" w:cs="Times New Roman"/>
          <w:sz w:val="24"/>
          <w:szCs w:val="24"/>
        </w:rPr>
        <w:t>is located in</w:t>
      </w:r>
      <w:proofErr w:type="gramEnd"/>
      <w:r w:rsidRPr="00A167BF">
        <w:rPr>
          <w:rFonts w:ascii="Times New Roman" w:hAnsi="Times New Roman" w:cs="Times New Roman"/>
          <w:sz w:val="24"/>
          <w:szCs w:val="24"/>
        </w:rPr>
        <w:t xml:space="preserve"> a Qualified Census Tract, traditional downtown, and will lessen financial burden on downtown property owners hit hard by economic circumstances that would otherwise have to cover higher project costs for parking lot work by way of a special assessment. The project is aligned to the city's recent placemaking efforts (added downtown firepit, public art, plaza/streetscape walkway, etc.). The City of Sturgis is confident the project is shovel ready and could be completed within the identified project period.</w:t>
      </w:r>
    </w:p>
    <w:p w14:paraId="07604C5D" w14:textId="77777777"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 xml:space="preserve">What are the benefits of this project and why is it a priority? </w:t>
      </w:r>
    </w:p>
    <w:p w14:paraId="4A722687" w14:textId="398A3D59" w:rsidR="004B2679" w:rsidRPr="00A167BF" w:rsidRDefault="004B2679" w:rsidP="0013543F">
      <w:pPr>
        <w:pStyle w:val="ListParagraph"/>
        <w:numPr>
          <w:ilvl w:val="1"/>
          <w:numId w:val="16"/>
        </w:numPr>
        <w:rPr>
          <w:rFonts w:ascii="Times New Roman" w:hAnsi="Times New Roman" w:cs="Times New Roman"/>
          <w:sz w:val="24"/>
          <w:szCs w:val="24"/>
        </w:rPr>
      </w:pPr>
      <w:r w:rsidRPr="00A167BF">
        <w:rPr>
          <w:rFonts w:ascii="Times New Roman" w:hAnsi="Times New Roman" w:cs="Times New Roman"/>
          <w:sz w:val="24"/>
          <w:szCs w:val="24"/>
        </w:rPr>
        <w:t>EXAMPLE: Downtown Sturgis is at a critical tipping point. Despite the challenges over the past two years related to the pandemic, the downtown is seeing an uptick in potential development projects, including a large-scale housing development. These projects will create an increased demand for parking and public amenities to make downtown Sturgis a destination of choice. The city is seeking to capitalize on this momentum to not only address needed infrastructure but also to create a vibrant central business district with the inclusion of a food truck court and trailhead.</w:t>
      </w:r>
    </w:p>
    <w:p w14:paraId="183CE8CE" w14:textId="7D1B511D"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Amount requested for the Community Project Funding and the total project cost.</w:t>
      </w:r>
    </w:p>
    <w:p w14:paraId="56820ADD" w14:textId="1F123B0F" w:rsidR="00062CD7" w:rsidRPr="00A167BF" w:rsidRDefault="00062CD7"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Is the project on a state or local jurisdiction’s consolidated plan with HUD? If yes, please link and provide the page number where it can be found. If not, please explain how the project is consistent with CDF statute.</w:t>
      </w:r>
    </w:p>
    <w:p w14:paraId="47A5E9F1" w14:textId="57EDF398"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Who are the community partners participating in this project? Have local community development organizations with prior experience with HUD programs been consulted?</w:t>
      </w:r>
    </w:p>
    <w:p w14:paraId="35BF7053" w14:textId="5FE4D5CA" w:rsidR="00062CD7" w:rsidRPr="00A167BF" w:rsidRDefault="00062CD7"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Does the grantee have experience executing a federal grant?</w:t>
      </w:r>
    </w:p>
    <w:p w14:paraId="69C76E33" w14:textId="47F58D05"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Has the request been submitted to another Subcommittee or Committee this fiscal year? If yes, which one(s)?</w:t>
      </w:r>
    </w:p>
    <w:p w14:paraId="164AA735" w14:textId="71BF5109" w:rsidR="004B2679" w:rsidRPr="00A167BF" w:rsidRDefault="004B2679"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Is this project consistent with the primary objective of the community development program? Please describe who the project is intended to benefit.</w:t>
      </w:r>
    </w:p>
    <w:p w14:paraId="1E0EBEB4" w14:textId="158351D1" w:rsidR="00A167BF" w:rsidRPr="00A167BF" w:rsidRDefault="00A167BF"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What is the entity’s TIN/EIN?</w:t>
      </w:r>
    </w:p>
    <w:p w14:paraId="15581E03" w14:textId="70EDB50D" w:rsidR="00A167BF" w:rsidRPr="00A167BF" w:rsidRDefault="00A167BF"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What is the entity’s UEI?</w:t>
      </w:r>
    </w:p>
    <w:p w14:paraId="2BAF3D59" w14:textId="4503022D" w:rsidR="00A167BF" w:rsidRPr="00A167BF" w:rsidRDefault="00A167BF" w:rsidP="0013543F">
      <w:pPr>
        <w:pStyle w:val="ListParagraph"/>
        <w:numPr>
          <w:ilvl w:val="0"/>
          <w:numId w:val="16"/>
        </w:numPr>
        <w:rPr>
          <w:rFonts w:ascii="Times New Roman" w:hAnsi="Times New Roman" w:cs="Times New Roman"/>
          <w:sz w:val="24"/>
          <w:szCs w:val="24"/>
        </w:rPr>
      </w:pPr>
      <w:r w:rsidRPr="00A167BF">
        <w:rPr>
          <w:rFonts w:ascii="Times New Roman" w:hAnsi="Times New Roman" w:cs="Times New Roman"/>
          <w:sz w:val="24"/>
          <w:szCs w:val="24"/>
        </w:rPr>
        <w:t>What is the ZIP code of the project location? If the project spans multiple ZIP codes, provide the ZIP code where most of the appropriation would be spent.</w:t>
      </w:r>
    </w:p>
    <w:sectPr w:rsidR="00A167BF" w:rsidRPr="00A1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89"/>
    <w:multiLevelType w:val="multilevel"/>
    <w:tmpl w:val="E95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3304D"/>
    <w:multiLevelType w:val="hybridMultilevel"/>
    <w:tmpl w:val="86D6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C44CF"/>
    <w:multiLevelType w:val="hybridMultilevel"/>
    <w:tmpl w:val="F8A0D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A15B0"/>
    <w:multiLevelType w:val="multilevel"/>
    <w:tmpl w:val="4FC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20A9B"/>
    <w:multiLevelType w:val="hybridMultilevel"/>
    <w:tmpl w:val="BEEAC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A5D0B"/>
    <w:multiLevelType w:val="hybridMultilevel"/>
    <w:tmpl w:val="396AE5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884E6E"/>
    <w:multiLevelType w:val="hybridMultilevel"/>
    <w:tmpl w:val="F9886104"/>
    <w:lvl w:ilvl="0" w:tplc="0BE2207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571EE"/>
    <w:multiLevelType w:val="hybridMultilevel"/>
    <w:tmpl w:val="08C0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D39D0"/>
    <w:multiLevelType w:val="hybridMultilevel"/>
    <w:tmpl w:val="47F4CBA2"/>
    <w:lvl w:ilvl="0" w:tplc="0BE22078">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E4013"/>
    <w:multiLevelType w:val="hybridMultilevel"/>
    <w:tmpl w:val="ABE29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C5B17"/>
    <w:multiLevelType w:val="hybridMultilevel"/>
    <w:tmpl w:val="4E3825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6464A"/>
    <w:multiLevelType w:val="hybridMultilevel"/>
    <w:tmpl w:val="89DAE8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EE2296"/>
    <w:multiLevelType w:val="hybridMultilevel"/>
    <w:tmpl w:val="F4A4DB8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14F37"/>
    <w:multiLevelType w:val="hybridMultilevel"/>
    <w:tmpl w:val="B92431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462ED5"/>
    <w:multiLevelType w:val="hybridMultilevel"/>
    <w:tmpl w:val="302ED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F1320"/>
    <w:multiLevelType w:val="hybridMultilevel"/>
    <w:tmpl w:val="46E41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C748A"/>
    <w:multiLevelType w:val="hybridMultilevel"/>
    <w:tmpl w:val="67E66922"/>
    <w:lvl w:ilvl="0" w:tplc="0BE22078">
      <w:start w:val="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85401"/>
    <w:multiLevelType w:val="hybridMultilevel"/>
    <w:tmpl w:val="ABEAC47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416EC2"/>
    <w:multiLevelType w:val="hybridMultilevel"/>
    <w:tmpl w:val="C9A6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70412">
    <w:abstractNumId w:val="6"/>
  </w:num>
  <w:num w:numId="2" w16cid:durableId="1745445132">
    <w:abstractNumId w:val="12"/>
  </w:num>
  <w:num w:numId="3" w16cid:durableId="184055435">
    <w:abstractNumId w:val="3"/>
  </w:num>
  <w:num w:numId="4" w16cid:durableId="1312711873">
    <w:abstractNumId w:val="2"/>
  </w:num>
  <w:num w:numId="5" w16cid:durableId="1838687206">
    <w:abstractNumId w:val="17"/>
  </w:num>
  <w:num w:numId="6" w16cid:durableId="875510266">
    <w:abstractNumId w:val="18"/>
  </w:num>
  <w:num w:numId="7" w16cid:durableId="913271754">
    <w:abstractNumId w:val="10"/>
  </w:num>
  <w:num w:numId="8" w16cid:durableId="603658640">
    <w:abstractNumId w:val="13"/>
  </w:num>
  <w:num w:numId="9" w16cid:durableId="1247152328">
    <w:abstractNumId w:val="5"/>
  </w:num>
  <w:num w:numId="10" w16cid:durableId="131679164">
    <w:abstractNumId w:val="11"/>
  </w:num>
  <w:num w:numId="11" w16cid:durableId="796683856">
    <w:abstractNumId w:val="8"/>
  </w:num>
  <w:num w:numId="12" w16cid:durableId="230972454">
    <w:abstractNumId w:val="15"/>
  </w:num>
  <w:num w:numId="13" w16cid:durableId="779952513">
    <w:abstractNumId w:val="14"/>
  </w:num>
  <w:num w:numId="14" w16cid:durableId="1488785570">
    <w:abstractNumId w:val="9"/>
  </w:num>
  <w:num w:numId="15" w16cid:durableId="1471289877">
    <w:abstractNumId w:val="16"/>
  </w:num>
  <w:num w:numId="16" w16cid:durableId="873420992">
    <w:abstractNumId w:val="4"/>
  </w:num>
  <w:num w:numId="17" w16cid:durableId="777944155">
    <w:abstractNumId w:val="0"/>
  </w:num>
  <w:num w:numId="18" w16cid:durableId="1343360303">
    <w:abstractNumId w:val="1"/>
  </w:num>
  <w:num w:numId="19" w16cid:durableId="6746551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A"/>
    <w:rsid w:val="00062CD7"/>
    <w:rsid w:val="000E495A"/>
    <w:rsid w:val="0013543F"/>
    <w:rsid w:val="001C26BA"/>
    <w:rsid w:val="003546EF"/>
    <w:rsid w:val="00415935"/>
    <w:rsid w:val="0048142D"/>
    <w:rsid w:val="004B2679"/>
    <w:rsid w:val="00540B78"/>
    <w:rsid w:val="006108A4"/>
    <w:rsid w:val="006B347C"/>
    <w:rsid w:val="00730B38"/>
    <w:rsid w:val="00805527"/>
    <w:rsid w:val="008A33D8"/>
    <w:rsid w:val="008B0FDA"/>
    <w:rsid w:val="0090244E"/>
    <w:rsid w:val="009122C4"/>
    <w:rsid w:val="00A167BF"/>
    <w:rsid w:val="00A1727B"/>
    <w:rsid w:val="00A3679A"/>
    <w:rsid w:val="00A86538"/>
    <w:rsid w:val="00A91E5E"/>
    <w:rsid w:val="00C16868"/>
    <w:rsid w:val="00C733B3"/>
    <w:rsid w:val="00C77A11"/>
    <w:rsid w:val="00CD6BB2"/>
    <w:rsid w:val="00D108D2"/>
    <w:rsid w:val="00D116A7"/>
    <w:rsid w:val="00DD7074"/>
    <w:rsid w:val="00DF5C4E"/>
    <w:rsid w:val="00E6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59A4"/>
  <w15:chartTrackingRefBased/>
  <w15:docId w15:val="{73A37406-B809-42AB-AA51-199B8091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79A"/>
    <w:pPr>
      <w:ind w:left="720"/>
      <w:contextualSpacing/>
    </w:pPr>
  </w:style>
  <w:style w:type="paragraph" w:styleId="NormalWeb">
    <w:name w:val="Normal (Web)"/>
    <w:basedOn w:val="Normal"/>
    <w:uiPriority w:val="99"/>
    <w:unhideWhenUsed/>
    <w:rsid w:val="00A3679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7074"/>
    <w:rPr>
      <w:color w:val="0000FF"/>
      <w:u w:val="single"/>
    </w:rPr>
  </w:style>
  <w:style w:type="character" w:customStyle="1" w:styleId="ui-provider">
    <w:name w:val="ui-provider"/>
    <w:basedOn w:val="DefaultParagraphFont"/>
    <w:rsid w:val="0090244E"/>
  </w:style>
  <w:style w:type="character" w:styleId="FollowedHyperlink">
    <w:name w:val="FollowedHyperlink"/>
    <w:basedOn w:val="DefaultParagraphFont"/>
    <w:uiPriority w:val="99"/>
    <w:semiHidden/>
    <w:unhideWhenUsed/>
    <w:rsid w:val="0090244E"/>
    <w:rPr>
      <w:color w:val="954F72" w:themeColor="followedHyperlink"/>
      <w:u w:val="single"/>
    </w:rPr>
  </w:style>
  <w:style w:type="paragraph" w:customStyle="1" w:styleId="c0197">
    <w:name w:val="c0197"/>
    <w:basedOn w:val="Normal"/>
    <w:rsid w:val="008A33D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D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3422">
      <w:bodyDiv w:val="1"/>
      <w:marLeft w:val="0"/>
      <w:marRight w:val="0"/>
      <w:marTop w:val="0"/>
      <w:marBottom w:val="0"/>
      <w:divBdr>
        <w:top w:val="none" w:sz="0" w:space="0" w:color="auto"/>
        <w:left w:val="none" w:sz="0" w:space="0" w:color="auto"/>
        <w:bottom w:val="none" w:sz="0" w:space="0" w:color="auto"/>
        <w:right w:val="none" w:sz="0" w:space="0" w:color="auto"/>
      </w:divBdr>
    </w:div>
    <w:div w:id="335351792">
      <w:bodyDiv w:val="1"/>
      <w:marLeft w:val="0"/>
      <w:marRight w:val="0"/>
      <w:marTop w:val="0"/>
      <w:marBottom w:val="0"/>
      <w:divBdr>
        <w:top w:val="none" w:sz="0" w:space="0" w:color="auto"/>
        <w:left w:val="none" w:sz="0" w:space="0" w:color="auto"/>
        <w:bottom w:val="none" w:sz="0" w:space="0" w:color="auto"/>
        <w:right w:val="none" w:sz="0" w:space="0" w:color="auto"/>
      </w:divBdr>
      <w:divsChild>
        <w:div w:id="1955943121">
          <w:marLeft w:val="0"/>
          <w:marRight w:val="0"/>
          <w:marTop w:val="0"/>
          <w:marBottom w:val="0"/>
          <w:divBdr>
            <w:top w:val="none" w:sz="0" w:space="0" w:color="auto"/>
            <w:left w:val="none" w:sz="0" w:space="0" w:color="auto"/>
            <w:bottom w:val="none" w:sz="0" w:space="0" w:color="auto"/>
            <w:right w:val="none" w:sz="0" w:space="0" w:color="auto"/>
          </w:divBdr>
          <w:divsChild>
            <w:div w:id="124542679">
              <w:marLeft w:val="0"/>
              <w:marRight w:val="0"/>
              <w:marTop w:val="0"/>
              <w:marBottom w:val="0"/>
              <w:divBdr>
                <w:top w:val="none" w:sz="0" w:space="0" w:color="auto"/>
                <w:left w:val="none" w:sz="0" w:space="0" w:color="auto"/>
                <w:bottom w:val="none" w:sz="0" w:space="0" w:color="auto"/>
                <w:right w:val="none" w:sz="0" w:space="0" w:color="auto"/>
              </w:divBdr>
              <w:divsChild>
                <w:div w:id="223686783">
                  <w:marLeft w:val="0"/>
                  <w:marRight w:val="0"/>
                  <w:marTop w:val="0"/>
                  <w:marBottom w:val="0"/>
                  <w:divBdr>
                    <w:top w:val="none" w:sz="0" w:space="0" w:color="auto"/>
                    <w:left w:val="none" w:sz="0" w:space="0" w:color="auto"/>
                    <w:bottom w:val="none" w:sz="0" w:space="0" w:color="auto"/>
                    <w:right w:val="none" w:sz="0" w:space="0" w:color="auto"/>
                  </w:divBdr>
                  <w:divsChild>
                    <w:div w:id="400564407">
                      <w:marLeft w:val="0"/>
                      <w:marRight w:val="0"/>
                      <w:marTop w:val="0"/>
                      <w:marBottom w:val="0"/>
                      <w:divBdr>
                        <w:top w:val="none" w:sz="0" w:space="0" w:color="auto"/>
                        <w:left w:val="none" w:sz="0" w:space="0" w:color="auto"/>
                        <w:bottom w:val="none" w:sz="0" w:space="0" w:color="auto"/>
                        <w:right w:val="none" w:sz="0" w:space="0" w:color="auto"/>
                      </w:divBdr>
                      <w:divsChild>
                        <w:div w:id="1108430610">
                          <w:marLeft w:val="0"/>
                          <w:marRight w:val="0"/>
                          <w:marTop w:val="0"/>
                          <w:marBottom w:val="0"/>
                          <w:divBdr>
                            <w:top w:val="none" w:sz="0" w:space="0" w:color="auto"/>
                            <w:left w:val="none" w:sz="0" w:space="0" w:color="auto"/>
                            <w:bottom w:val="none" w:sz="0" w:space="0" w:color="auto"/>
                            <w:right w:val="none" w:sz="0" w:space="0" w:color="auto"/>
                          </w:divBdr>
                          <w:divsChild>
                            <w:div w:id="5299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551795">
      <w:bodyDiv w:val="1"/>
      <w:marLeft w:val="0"/>
      <w:marRight w:val="0"/>
      <w:marTop w:val="0"/>
      <w:marBottom w:val="0"/>
      <w:divBdr>
        <w:top w:val="none" w:sz="0" w:space="0" w:color="auto"/>
        <w:left w:val="none" w:sz="0" w:space="0" w:color="auto"/>
        <w:bottom w:val="none" w:sz="0" w:space="0" w:color="auto"/>
        <w:right w:val="none" w:sz="0" w:space="0" w:color="auto"/>
      </w:divBdr>
    </w:div>
    <w:div w:id="889347551">
      <w:bodyDiv w:val="1"/>
      <w:marLeft w:val="0"/>
      <w:marRight w:val="0"/>
      <w:marTop w:val="0"/>
      <w:marBottom w:val="0"/>
      <w:divBdr>
        <w:top w:val="none" w:sz="0" w:space="0" w:color="auto"/>
        <w:left w:val="none" w:sz="0" w:space="0" w:color="auto"/>
        <w:bottom w:val="none" w:sz="0" w:space="0" w:color="auto"/>
        <w:right w:val="none" w:sz="0" w:space="0" w:color="auto"/>
      </w:divBdr>
    </w:div>
    <w:div w:id="1782453656">
      <w:bodyDiv w:val="1"/>
      <w:marLeft w:val="0"/>
      <w:marRight w:val="0"/>
      <w:marTop w:val="0"/>
      <w:marBottom w:val="0"/>
      <w:divBdr>
        <w:top w:val="none" w:sz="0" w:space="0" w:color="auto"/>
        <w:left w:val="none" w:sz="0" w:space="0" w:color="auto"/>
        <w:bottom w:val="none" w:sz="0" w:space="0" w:color="auto"/>
        <w:right w:val="none" w:sz="0" w:space="0" w:color="auto"/>
      </w:divBdr>
    </w:div>
    <w:div w:id="1840004553">
      <w:bodyDiv w:val="1"/>
      <w:marLeft w:val="0"/>
      <w:marRight w:val="0"/>
      <w:marTop w:val="0"/>
      <w:marBottom w:val="0"/>
      <w:divBdr>
        <w:top w:val="none" w:sz="0" w:space="0" w:color="auto"/>
        <w:left w:val="none" w:sz="0" w:space="0" w:color="auto"/>
        <w:bottom w:val="none" w:sz="0" w:space="0" w:color="auto"/>
        <w:right w:val="none" w:sz="0" w:space="0" w:color="auto"/>
      </w:divBdr>
    </w:div>
    <w:div w:id="1863669363">
      <w:bodyDiv w:val="1"/>
      <w:marLeft w:val="0"/>
      <w:marRight w:val="0"/>
      <w:marTop w:val="0"/>
      <w:marBottom w:val="0"/>
      <w:divBdr>
        <w:top w:val="none" w:sz="0" w:space="0" w:color="auto"/>
        <w:left w:val="none" w:sz="0" w:space="0" w:color="auto"/>
        <w:bottom w:val="none" w:sz="0" w:space="0" w:color="auto"/>
        <w:right w:val="none" w:sz="0" w:space="0" w:color="auto"/>
      </w:divBdr>
    </w:div>
    <w:div w:id="1932426367">
      <w:bodyDiv w:val="1"/>
      <w:marLeft w:val="0"/>
      <w:marRight w:val="0"/>
      <w:marTop w:val="0"/>
      <w:marBottom w:val="0"/>
      <w:divBdr>
        <w:top w:val="none" w:sz="0" w:space="0" w:color="auto"/>
        <w:left w:val="none" w:sz="0" w:space="0" w:color="auto"/>
        <w:bottom w:val="none" w:sz="0" w:space="0" w:color="auto"/>
        <w:right w:val="none" w:sz="0" w:space="0" w:color="auto"/>
      </w:divBdr>
      <w:divsChild>
        <w:div w:id="2024554812">
          <w:marLeft w:val="0"/>
          <w:marRight w:val="0"/>
          <w:marTop w:val="0"/>
          <w:marBottom w:val="0"/>
          <w:divBdr>
            <w:top w:val="none" w:sz="0" w:space="0" w:color="auto"/>
            <w:left w:val="none" w:sz="0" w:space="0" w:color="auto"/>
            <w:bottom w:val="none" w:sz="0" w:space="0" w:color="auto"/>
            <w:right w:val="none" w:sz="0" w:space="0" w:color="auto"/>
          </w:divBdr>
          <w:divsChild>
            <w:div w:id="2081054132">
              <w:marLeft w:val="0"/>
              <w:marRight w:val="0"/>
              <w:marTop w:val="0"/>
              <w:marBottom w:val="0"/>
              <w:divBdr>
                <w:top w:val="none" w:sz="0" w:space="0" w:color="auto"/>
                <w:left w:val="none" w:sz="0" w:space="0" w:color="auto"/>
                <w:bottom w:val="none" w:sz="0" w:space="0" w:color="auto"/>
                <w:right w:val="none" w:sz="0" w:space="0" w:color="auto"/>
              </w:divBdr>
              <w:divsChild>
                <w:div w:id="1449281074">
                  <w:marLeft w:val="0"/>
                  <w:marRight w:val="0"/>
                  <w:marTop w:val="0"/>
                  <w:marBottom w:val="0"/>
                  <w:divBdr>
                    <w:top w:val="none" w:sz="0" w:space="0" w:color="auto"/>
                    <w:left w:val="none" w:sz="0" w:space="0" w:color="auto"/>
                    <w:bottom w:val="none" w:sz="0" w:space="0" w:color="auto"/>
                    <w:right w:val="none" w:sz="0" w:space="0" w:color="auto"/>
                  </w:divBdr>
                  <w:divsChild>
                    <w:div w:id="297147750">
                      <w:marLeft w:val="0"/>
                      <w:marRight w:val="0"/>
                      <w:marTop w:val="0"/>
                      <w:marBottom w:val="0"/>
                      <w:divBdr>
                        <w:top w:val="none" w:sz="0" w:space="0" w:color="auto"/>
                        <w:left w:val="none" w:sz="0" w:space="0" w:color="auto"/>
                        <w:bottom w:val="none" w:sz="0" w:space="0" w:color="auto"/>
                        <w:right w:val="none" w:sz="0" w:space="0" w:color="auto"/>
                      </w:divBdr>
                      <w:divsChild>
                        <w:div w:id="1993873417">
                          <w:marLeft w:val="0"/>
                          <w:marRight w:val="0"/>
                          <w:marTop w:val="0"/>
                          <w:marBottom w:val="0"/>
                          <w:divBdr>
                            <w:top w:val="none" w:sz="0" w:space="0" w:color="auto"/>
                            <w:left w:val="none" w:sz="0" w:space="0" w:color="auto"/>
                            <w:bottom w:val="none" w:sz="0" w:space="0" w:color="auto"/>
                            <w:right w:val="none" w:sz="0" w:space="0" w:color="auto"/>
                          </w:divBdr>
                          <w:divsChild>
                            <w:div w:id="16199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opriations.house.gov/sites/evo-subsites/republicans-appropriations.house.gov/files/evo-media-document/fy25-thud-port-infrastructure-development-program-projects-guidance.pdf" TargetMode="External"/><Relationship Id="rId13" Type="http://schemas.openxmlformats.org/officeDocument/2006/relationships/hyperlink" Target="https://uscode.house.gov/view.xhtml?req=granuleid:USC-prelim-title23-section133&amp;num=0&amp;edition=prelim" TargetMode="External"/><Relationship Id="rId18" Type="http://schemas.openxmlformats.org/officeDocument/2006/relationships/hyperlink" Target="https://gcc02.safelinks.protection.outlook.com/?url=https%3A%2F%2Furldefense.com%2Fv3%2F__https%3A%2Frailroads.dot.gov%2Fsites%2Ffra.dot.gov%2Ffiles%2F2023-01%2FFRA*20Guidance*20on*20Development*20and*20Implementation*20of*20Railroad*20Capital*20Projects.pdf__%3BJSUlJSUlJSUl!!Bg5easoyC-OII2vlEqY8mTBrtW-N4OJKAQ!JZ2ddGKlni3fCn9FJfDYUo2dsjtvXEuUYbUpEuj_Y3nBBF-jYSXEAyb063Vz3fR_M-s8KEWP7mD2jENiElAsZ31Ax-StSfA%24&amp;data=05%7C02%7Cjames.miner%40dot.gov%7C23b8ddea11294191e4b408dc27e3fd20%7Cc4cd245b44f04395a1aa3848d258f78b%7C0%7C0%7C638429107705292092%7CUnknown%7CTWFpbGZsb3d8eyJWIjoiMC4wLjAwMDAiLCJQIjoiV2luMzIiLCJBTiI6Ik1haWwiLCJXVCI6Mn0%3D%7C0%7C%7C%7C&amp;sdata=ihXSleTyk7YtOfj3z7rlgUItdTTy8dSS7l3cBBWW5c8%3D&amp;reserved=0" TargetMode="External"/><Relationship Id="rId3" Type="http://schemas.openxmlformats.org/officeDocument/2006/relationships/settings" Target="settings.xml"/><Relationship Id="rId21" Type="http://schemas.openxmlformats.org/officeDocument/2006/relationships/hyperlink" Target="https://www.govinfo.gov/content/pkg/USCODE-2021-title46/html/USCODE-2021-title46-subtitleV-partC-chap543-sec54301.htm" TargetMode="External"/><Relationship Id="rId7" Type="http://schemas.openxmlformats.org/officeDocument/2006/relationships/hyperlink" Target="https://appropriations.house.gov/sites/evo-subsites/republicans-appropriations.house.gov/files/evo-media-document/fy25-thud-airport-improvement-program-aip-projects-guidance.pdf" TargetMode="External"/><Relationship Id="rId12" Type="http://schemas.openxmlformats.org/officeDocument/2006/relationships/hyperlink" Target="https://www.fhwa.dot.gov/fastact/factsheets/federalsharefs.cfm" TargetMode="External"/><Relationship Id="rId17" Type="http://schemas.openxmlformats.org/officeDocument/2006/relationships/hyperlink" Target="https://railroads.dot.gov/elibrary/frequently-asked-questions-about-rail-improvement-grant-conditions-under-49-usc-ss-22905c1" TargetMode="External"/><Relationship Id="rId2" Type="http://schemas.openxmlformats.org/officeDocument/2006/relationships/styles" Target="styles.xml"/><Relationship Id="rId16" Type="http://schemas.openxmlformats.org/officeDocument/2006/relationships/hyperlink" Target="https://uscode.house.gov/view.xhtml?hl=false&amp;edition=prelim&amp;path=%2Fprelim%40title23%2Fchapter2&amp;req=granuleid%3AUSC-prelim-title23-section165&amp;num=0&amp;saved=L3ByZWxpbUB0aXRsZTIzL2NoYXB0ZXIy%7CZ3JhbnVsZWlkOlVTQy1wcmVsaW0tdGl0bGUyMy1jaGFwdGVyMg%3D%3D%7C%7C%7C0%7Cfalse%7Cprelim" TargetMode="External"/><Relationship Id="rId20" Type="http://schemas.openxmlformats.org/officeDocument/2006/relationships/hyperlink" Target="https://www.ecfr.gov/current/title-2/part-200" TargetMode="External"/><Relationship Id="rId1" Type="http://schemas.openxmlformats.org/officeDocument/2006/relationships/numbering" Target="numbering.xml"/><Relationship Id="rId6" Type="http://schemas.openxmlformats.org/officeDocument/2006/relationships/hyperlink" Target="https://appropriations.house.gov/sites/evo-subsites/republicans-appropriations.house.gov/files/evo-media-document/fy25-thud-highway-infrastructure-projects-guidance.pdf" TargetMode="External"/><Relationship Id="rId11" Type="http://schemas.openxmlformats.org/officeDocument/2006/relationships/hyperlink" Target="https://www.faa.gov/regulations_policies/orders_notices/index.cfm/go/document.information/documentid/1025767" TargetMode="External"/><Relationship Id="rId24" Type="http://schemas.openxmlformats.org/officeDocument/2006/relationships/theme" Target="theme/theme1.xml"/><Relationship Id="rId5" Type="http://schemas.openxmlformats.org/officeDocument/2006/relationships/hyperlink" Target="https://appropriations.house.gov/sites/evo-subsites/republicans-appropriations.house.gov/files/evo-media-document/fy25-thud-transit-infrastructure-projects-guidance.pdf" TargetMode="External"/><Relationship Id="rId15" Type="http://schemas.openxmlformats.org/officeDocument/2006/relationships/hyperlink" Target="https://uscode.house.gov/view.xhtml?hl=false&amp;edition=prelim&amp;path=%2Fprelim%40title23%2Fchapter2&amp;req=granuleid%3AUSC-prelim-title23-section202&amp;num=0&amp;saved=L3ByZWxpbUB0aXRsZTIzL2NoYXB0ZXIy%7CZ3JhbnVsZWlkOlVTQy1wcmVsaW0tdGl0bGUyMy1jaGFwdGVyMg%3D%3D%7C%7C%7C0%7Cfalse%7Cprelim" TargetMode="External"/><Relationship Id="rId23" Type="http://schemas.openxmlformats.org/officeDocument/2006/relationships/fontTable" Target="fontTable.xml"/><Relationship Id="rId10" Type="http://schemas.openxmlformats.org/officeDocument/2006/relationships/hyperlink" Target="https://appropriations.house.gov/sites/evo-subsites/republicans-appropriations.house.gov/files/evo-media-document/fy25-thud-community-development-fund-economic-development-initiative-edi-projects-guidance.pdf" TargetMode="External"/><Relationship Id="rId19" Type="http://schemas.openxmlformats.org/officeDocument/2006/relationships/hyperlink" Target="https://www.fra.dot.gov/Page/P0926" TargetMode="External"/><Relationship Id="rId4" Type="http://schemas.openxmlformats.org/officeDocument/2006/relationships/webSettings" Target="webSettings.xml"/><Relationship Id="rId9" Type="http://schemas.openxmlformats.org/officeDocument/2006/relationships/hyperlink" Target="https://appropriations.house.gov/sites/evo-subsites/republicans-appropriations.house.gov/files/evo-media-document/fy25-thud-consolidated-rail-infrastructure-and-safety-improvements-crisi-projects-guidance.pdf" TargetMode="External"/><Relationship Id="rId14" Type="http://schemas.openxmlformats.org/officeDocument/2006/relationships/hyperlink" Target="file:///C:\Users\dfulfs\AppData\Local\Microsoft\Windows\INetCache\Content.Outlook\EI8S9F27\Additionally,%20most%20projects%20will%20be%20subject%20to%20various%20Federal%20requirements%20such%20as%20competition" TargetMode="External"/><Relationship Id="rId22" Type="http://schemas.openxmlformats.org/officeDocument/2006/relationships/hyperlink" Target="https://www.maritime.dot.gov/about-us/gateway-offices/gateway-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6003</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Jamie</dc:creator>
  <cp:keywords/>
  <dc:description/>
  <cp:lastModifiedBy>Fulfs, Danielle</cp:lastModifiedBy>
  <cp:revision>3</cp:revision>
  <dcterms:created xsi:type="dcterms:W3CDTF">2024-04-25T16:15:00Z</dcterms:created>
  <dcterms:modified xsi:type="dcterms:W3CDTF">2024-04-25T17:53:00Z</dcterms:modified>
</cp:coreProperties>
</file>